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8C7" w:rsidRDefault="00B368C7" w:rsidP="00B368C7">
      <w:pPr>
        <w:tabs>
          <w:tab w:val="left" w:pos="400"/>
        </w:tabs>
        <w:autoSpaceDE w:val="0"/>
        <w:autoSpaceDN w:val="0"/>
        <w:adjustRightInd w:val="0"/>
        <w:spacing w:after="0" w:line="240" w:lineRule="auto"/>
        <w:jc w:val="center"/>
        <w:rPr>
          <w:rFonts w:ascii="Arial" w:hAnsi="Arial" w:cs="Arial"/>
          <w:color w:val="001320"/>
          <w:sz w:val="52"/>
          <w:szCs w:val="52"/>
          <w:shd w:val="clear" w:color="auto" w:fill="FDFEFF"/>
        </w:rPr>
      </w:pPr>
      <w:r>
        <w:rPr>
          <w:rFonts w:ascii="Arial" w:eastAsia="Times New Roman" w:hAnsi="Arial" w:cs="Arial"/>
          <w:b/>
          <w:bCs/>
          <w:i/>
          <w:iCs/>
          <w:sz w:val="52"/>
          <w:szCs w:val="52"/>
          <w:lang w:eastAsia="fr-FR"/>
        </w:rPr>
        <w:t>A l’écoute de la PAROLE de DIEU</w:t>
      </w:r>
    </w:p>
    <w:p w:rsidR="00B368C7" w:rsidRDefault="00B368C7" w:rsidP="00B368C7">
      <w:pPr>
        <w:tabs>
          <w:tab w:val="left" w:pos="400"/>
        </w:tabs>
        <w:autoSpaceDE w:val="0"/>
        <w:autoSpaceDN w:val="0"/>
        <w:adjustRightInd w:val="0"/>
        <w:spacing w:after="0" w:line="240" w:lineRule="auto"/>
        <w:jc w:val="center"/>
        <w:rPr>
          <w:rFonts w:ascii="Arial" w:hAnsi="Arial" w:cs="Arial"/>
          <w:i/>
          <w:color w:val="000000"/>
          <w:sz w:val="24"/>
          <w:szCs w:val="24"/>
        </w:rPr>
      </w:pPr>
      <w:r>
        <w:rPr>
          <w:rFonts w:ascii="Arial" w:hAnsi="Arial" w:cs="Arial"/>
          <w:i/>
          <w:color w:val="000000"/>
          <w:sz w:val="24"/>
          <w:szCs w:val="24"/>
        </w:rPr>
        <w:t>« Pour notre part, nous resterons fidèles à la prière et au service de la Parole »</w:t>
      </w:r>
    </w:p>
    <w:p w:rsidR="00B368C7" w:rsidRDefault="002365F2" w:rsidP="00B368C7">
      <w:pPr>
        <w:tabs>
          <w:tab w:val="left" w:pos="400"/>
        </w:tabs>
        <w:autoSpaceDE w:val="0"/>
        <w:autoSpaceDN w:val="0"/>
        <w:adjustRightInd w:val="0"/>
        <w:spacing w:after="0" w:line="240" w:lineRule="auto"/>
        <w:jc w:val="right"/>
        <w:rPr>
          <w:rFonts w:ascii="Arial" w:hAnsi="Arial" w:cs="Arial"/>
          <w:i/>
          <w:color w:val="000000"/>
          <w:sz w:val="24"/>
          <w:szCs w:val="24"/>
        </w:rPr>
      </w:pPr>
      <w:r>
        <w:rPr>
          <w:rFonts w:ascii="Arial" w:hAnsi="Arial" w:cs="Arial"/>
          <w:i/>
          <w:color w:val="000000"/>
          <w:sz w:val="24"/>
          <w:szCs w:val="24"/>
        </w:rPr>
        <w:t xml:space="preserve"> </w:t>
      </w:r>
      <w:r w:rsidR="00B368C7">
        <w:rPr>
          <w:rFonts w:ascii="Arial" w:hAnsi="Arial" w:cs="Arial"/>
          <w:i/>
          <w:color w:val="000000"/>
          <w:sz w:val="24"/>
          <w:szCs w:val="24"/>
        </w:rPr>
        <w:t xml:space="preserve">                                          (Les 12 apôtres en </w:t>
      </w:r>
      <w:r w:rsidR="00B368C7">
        <w:rPr>
          <w:rFonts w:ascii="Arial" w:hAnsi="Arial" w:cs="Arial"/>
          <w:i/>
          <w:color w:val="000000"/>
        </w:rPr>
        <w:t>Actes 6,4)</w:t>
      </w:r>
    </w:p>
    <w:p w:rsidR="00B368C7" w:rsidRDefault="00B368C7" w:rsidP="00B368C7">
      <w:pPr>
        <w:tabs>
          <w:tab w:val="center" w:pos="4536"/>
          <w:tab w:val="right" w:pos="9072"/>
        </w:tabs>
        <w:spacing w:after="0" w:line="240" w:lineRule="auto"/>
        <w:jc w:val="both"/>
        <w:rPr>
          <w:rFonts w:ascii="Tahoma" w:eastAsia="Times New Roman" w:hAnsi="Tahoma" w:cs="Tahoma"/>
          <w:sz w:val="20"/>
          <w:szCs w:val="24"/>
          <w:lang w:eastAsia="fr-FR"/>
        </w:rPr>
      </w:pPr>
      <w:r>
        <w:rPr>
          <w:rFonts w:ascii="Tahoma" w:eastAsia="Times New Roman" w:hAnsi="Tahoma" w:cs="Tahoma"/>
          <w:sz w:val="28"/>
          <w:szCs w:val="24"/>
          <w:lang w:eastAsia="fr-FR"/>
        </w:rPr>
        <w:tab/>
        <w:t xml:space="preserve">                                     </w:t>
      </w:r>
    </w:p>
    <w:p w:rsidR="00B368C7" w:rsidRDefault="00B368C7" w:rsidP="00B368C7">
      <w:pPr>
        <w:tabs>
          <w:tab w:val="center" w:pos="4536"/>
          <w:tab w:val="right" w:pos="9072"/>
        </w:tabs>
        <w:spacing w:after="0" w:line="240" w:lineRule="auto"/>
        <w:rPr>
          <w:rFonts w:ascii="Arial" w:eastAsia="Times New Roman" w:hAnsi="Arial" w:cs="Arial"/>
          <w:sz w:val="20"/>
          <w:szCs w:val="24"/>
          <w:lang w:eastAsia="fr-FR"/>
        </w:rPr>
      </w:pPr>
      <w:r>
        <w:rPr>
          <w:noProof/>
          <w:lang w:eastAsia="fr-FR"/>
        </w:rPr>
        <w:drawing>
          <wp:anchor distT="0" distB="0" distL="114300" distR="114300" simplePos="0" relativeHeight="251658240" behindDoc="1" locked="0" layoutInCell="1" allowOverlap="1">
            <wp:simplePos x="0" y="0"/>
            <wp:positionH relativeFrom="column">
              <wp:posOffset>2489835</wp:posOffset>
            </wp:positionH>
            <wp:positionV relativeFrom="paragraph">
              <wp:posOffset>72390</wp:posOffset>
            </wp:positionV>
            <wp:extent cx="1024255" cy="768350"/>
            <wp:effectExtent l="0" t="0" r="444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24255" cy="7683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sz w:val="20"/>
          <w:szCs w:val="24"/>
          <w:lang w:eastAsia="fr-FR"/>
        </w:rPr>
        <w:t xml:space="preserve">          </w:t>
      </w:r>
      <w:r>
        <w:rPr>
          <w:rFonts w:ascii="Arial" w:eastAsia="Times New Roman" w:hAnsi="Arial" w:cs="Arial"/>
          <w:sz w:val="28"/>
          <w:szCs w:val="24"/>
          <w:lang w:eastAsia="fr-FR"/>
        </w:rPr>
        <w:t>Fraternité de la Parole</w:t>
      </w:r>
      <w:r>
        <w:rPr>
          <w:rFonts w:ascii="Arial" w:eastAsia="Times New Roman" w:hAnsi="Arial" w:cs="Arial"/>
          <w:sz w:val="20"/>
          <w:szCs w:val="24"/>
          <w:lang w:eastAsia="fr-FR"/>
        </w:rPr>
        <w:t xml:space="preserve">                                    </w:t>
      </w:r>
      <w:r>
        <w:rPr>
          <w:rFonts w:ascii="Arial" w:eastAsia="Times New Roman" w:hAnsi="Arial" w:cs="Arial"/>
          <w:sz w:val="24"/>
          <w:szCs w:val="24"/>
          <w:lang w:eastAsia="fr-FR"/>
        </w:rPr>
        <w:t xml:space="preserve">           fraterniteparole@gmail.com                                             </w:t>
      </w:r>
    </w:p>
    <w:p w:rsidR="00B368C7" w:rsidRDefault="00B368C7" w:rsidP="00B368C7">
      <w:pPr>
        <w:tabs>
          <w:tab w:val="center" w:pos="4536"/>
          <w:tab w:val="right" w:pos="9072"/>
        </w:tabs>
        <w:spacing w:after="0" w:line="240" w:lineRule="auto"/>
        <w:jc w:val="both"/>
        <w:rPr>
          <w:rFonts w:ascii="Arial" w:eastAsia="Times New Roman" w:hAnsi="Arial" w:cs="Arial"/>
          <w:sz w:val="24"/>
          <w:szCs w:val="24"/>
          <w:lang w:eastAsia="fr-FR"/>
        </w:rPr>
      </w:pPr>
      <w:r>
        <w:rPr>
          <w:rFonts w:ascii="Arial" w:eastAsia="Times New Roman" w:hAnsi="Arial" w:cs="Arial"/>
          <w:sz w:val="28"/>
          <w:szCs w:val="24"/>
          <w:lang w:eastAsia="fr-FR"/>
        </w:rPr>
        <w:t xml:space="preserve">           </w:t>
      </w:r>
      <w:r>
        <w:rPr>
          <w:rFonts w:ascii="Arial" w:eastAsia="Times New Roman" w:hAnsi="Arial" w:cs="Arial"/>
          <w:sz w:val="24"/>
          <w:szCs w:val="24"/>
          <w:lang w:eastAsia="fr-FR"/>
        </w:rPr>
        <w:t>13 rue Louis Laparra</w:t>
      </w:r>
      <w:r>
        <w:rPr>
          <w:rFonts w:ascii="Arial" w:eastAsia="Times New Roman" w:hAnsi="Arial" w:cs="Arial"/>
          <w:sz w:val="28"/>
          <w:szCs w:val="24"/>
          <w:lang w:eastAsia="fr-FR"/>
        </w:rPr>
        <w:t xml:space="preserve">                                           </w:t>
      </w:r>
      <w:r>
        <w:rPr>
          <w:rFonts w:ascii="Arial" w:eastAsia="Times New Roman" w:hAnsi="Arial" w:cs="Arial"/>
          <w:sz w:val="24"/>
          <w:szCs w:val="24"/>
          <w:lang w:eastAsia="fr-FR"/>
        </w:rPr>
        <w:t>Tél : 04.65.94.81.52</w:t>
      </w:r>
    </w:p>
    <w:p w:rsidR="00B368C7" w:rsidRDefault="00B368C7" w:rsidP="00B368C7">
      <w:pPr>
        <w:tabs>
          <w:tab w:val="left" w:pos="400"/>
        </w:tabs>
        <w:autoSpaceDE w:val="0"/>
        <w:autoSpaceDN w:val="0"/>
        <w:adjustRightInd w:val="0"/>
        <w:spacing w:after="0" w:line="240" w:lineRule="auto"/>
        <w:jc w:val="both"/>
        <w:rPr>
          <w:rFonts w:ascii="Arial" w:eastAsia="Times New Roman" w:hAnsi="Arial" w:cs="Arial"/>
          <w:sz w:val="28"/>
          <w:szCs w:val="24"/>
          <w:lang w:eastAsia="fr-FR"/>
        </w:rPr>
      </w:pPr>
      <w:r>
        <w:rPr>
          <w:rFonts w:ascii="Arial" w:eastAsia="Times New Roman" w:hAnsi="Arial" w:cs="Arial"/>
          <w:sz w:val="24"/>
          <w:szCs w:val="24"/>
          <w:lang w:eastAsia="fr-FR"/>
        </w:rPr>
        <w:t xml:space="preserve">          13110 PORT de BOUC                     </w:t>
      </w:r>
      <w:r>
        <w:rPr>
          <w:rFonts w:ascii="Arial" w:eastAsia="Times New Roman" w:hAnsi="Arial" w:cs="Arial"/>
          <w:sz w:val="28"/>
          <w:szCs w:val="24"/>
          <w:lang w:eastAsia="fr-FR"/>
        </w:rPr>
        <w:t xml:space="preserve">                       </w:t>
      </w:r>
      <w:r>
        <w:rPr>
          <w:rFonts w:ascii="Arial" w:eastAsia="Times New Roman" w:hAnsi="Arial" w:cs="Arial"/>
          <w:sz w:val="24"/>
          <w:szCs w:val="24"/>
          <w:lang w:eastAsia="fr-FR"/>
        </w:rPr>
        <w:t>site : parolefraternite.fr</w:t>
      </w:r>
    </w:p>
    <w:p w:rsidR="00B368C7" w:rsidRDefault="00B368C7" w:rsidP="00B368C7"/>
    <w:p w:rsidR="0064672B" w:rsidRDefault="0064672B" w:rsidP="00B368C7">
      <w:pPr>
        <w:jc w:val="right"/>
        <w:rPr>
          <w:rFonts w:ascii="Arial" w:hAnsi="Arial" w:cs="Arial"/>
          <w:sz w:val="24"/>
          <w:szCs w:val="24"/>
        </w:rPr>
      </w:pPr>
    </w:p>
    <w:p w:rsidR="00336113" w:rsidRDefault="00B368C7">
      <w:pPr>
        <w:rPr>
          <w:rFonts w:ascii="Arial" w:hAnsi="Arial" w:cs="Arial"/>
          <w:sz w:val="23"/>
          <w:szCs w:val="23"/>
        </w:rPr>
      </w:pPr>
      <w:r w:rsidRPr="0064672B">
        <w:rPr>
          <w:rFonts w:ascii="Arial" w:hAnsi="Arial" w:cs="Arial"/>
          <w:sz w:val="23"/>
          <w:szCs w:val="23"/>
        </w:rPr>
        <w:t xml:space="preserve">N° 12                                                                                                        </w:t>
      </w:r>
      <w:r w:rsidR="0064672B">
        <w:rPr>
          <w:rFonts w:ascii="Arial" w:hAnsi="Arial" w:cs="Arial"/>
          <w:sz w:val="23"/>
          <w:szCs w:val="23"/>
        </w:rPr>
        <w:t xml:space="preserve">         </w:t>
      </w:r>
      <w:r w:rsidRPr="0064672B">
        <w:rPr>
          <w:rFonts w:ascii="Arial" w:hAnsi="Arial" w:cs="Arial"/>
          <w:sz w:val="23"/>
          <w:szCs w:val="23"/>
        </w:rPr>
        <w:t>1</w:t>
      </w:r>
      <w:r w:rsidRPr="0064672B">
        <w:rPr>
          <w:rFonts w:ascii="Arial" w:hAnsi="Arial" w:cs="Arial"/>
          <w:sz w:val="23"/>
          <w:szCs w:val="23"/>
          <w:vertAlign w:val="superscript"/>
        </w:rPr>
        <w:t>er</w:t>
      </w:r>
      <w:r w:rsidRPr="0064672B">
        <w:rPr>
          <w:rFonts w:ascii="Arial" w:hAnsi="Arial" w:cs="Arial"/>
          <w:sz w:val="23"/>
          <w:szCs w:val="23"/>
        </w:rPr>
        <w:t xml:space="preserve"> mai 2021</w:t>
      </w:r>
    </w:p>
    <w:p w:rsidR="0014035F" w:rsidRPr="0014035F" w:rsidRDefault="0014035F">
      <w:pPr>
        <w:rPr>
          <w:rFonts w:ascii="Arial" w:hAnsi="Arial" w:cs="Arial"/>
          <w:sz w:val="16"/>
          <w:szCs w:val="16"/>
        </w:rPr>
      </w:pPr>
    </w:p>
    <w:p w:rsidR="00B368C7" w:rsidRPr="0064672B" w:rsidRDefault="00B368C7" w:rsidP="00AA4C26">
      <w:pPr>
        <w:jc w:val="both"/>
        <w:rPr>
          <w:rFonts w:ascii="Arial" w:hAnsi="Arial" w:cs="Arial"/>
          <w:color w:val="333333"/>
          <w:sz w:val="23"/>
          <w:szCs w:val="23"/>
        </w:rPr>
      </w:pPr>
      <w:r w:rsidRPr="0064672B">
        <w:rPr>
          <w:sz w:val="23"/>
          <w:szCs w:val="23"/>
        </w:rPr>
        <w:tab/>
      </w:r>
      <w:r w:rsidRPr="0064672B">
        <w:rPr>
          <w:rFonts w:ascii="Arial" w:hAnsi="Arial" w:cs="Arial"/>
          <w:sz w:val="23"/>
          <w:szCs w:val="23"/>
        </w:rPr>
        <w:t xml:space="preserve">Nous fêtons de nouveau saint Joseph, le </w:t>
      </w:r>
      <w:r w:rsidRPr="0064672B">
        <w:rPr>
          <w:rFonts w:ascii="Arial" w:hAnsi="Arial" w:cs="Arial"/>
          <w:i/>
          <w:sz w:val="23"/>
          <w:szCs w:val="23"/>
        </w:rPr>
        <w:t>« juste ».</w:t>
      </w:r>
      <w:r w:rsidRPr="0064672B">
        <w:rPr>
          <w:rFonts w:ascii="Arial" w:hAnsi="Arial" w:cs="Arial"/>
          <w:sz w:val="23"/>
          <w:szCs w:val="23"/>
        </w:rPr>
        <w:t xml:space="preserve"> </w:t>
      </w:r>
      <w:r w:rsidRPr="0064672B">
        <w:rPr>
          <w:rFonts w:ascii="Arial" w:hAnsi="Arial" w:cs="Arial"/>
          <w:i/>
          <w:sz w:val="23"/>
          <w:szCs w:val="23"/>
        </w:rPr>
        <w:t>«</w:t>
      </w:r>
      <w:r w:rsidR="001D041A">
        <w:rPr>
          <w:rFonts w:ascii="Arial" w:hAnsi="Arial" w:cs="Arial"/>
          <w:i/>
          <w:sz w:val="23"/>
          <w:szCs w:val="23"/>
        </w:rPr>
        <w:t>…</w:t>
      </w:r>
      <w:r w:rsidRPr="0064672B">
        <w:rPr>
          <w:rFonts w:ascii="Arial" w:hAnsi="Arial" w:cs="Arial"/>
          <w:i/>
          <w:sz w:val="23"/>
          <w:szCs w:val="23"/>
        </w:rPr>
        <w:t xml:space="preserve"> </w:t>
      </w:r>
      <w:r w:rsidRPr="0064672B">
        <w:rPr>
          <w:rFonts w:ascii="Arial" w:hAnsi="Arial" w:cs="Arial"/>
          <w:i/>
          <w:color w:val="333333"/>
          <w:sz w:val="23"/>
          <w:szCs w:val="23"/>
        </w:rPr>
        <w:t>Joseph, son époux, qui était un homme juste</w:t>
      </w:r>
      <w:r w:rsidR="001D041A">
        <w:rPr>
          <w:rFonts w:ascii="Arial" w:hAnsi="Arial" w:cs="Arial"/>
          <w:i/>
          <w:color w:val="333333"/>
          <w:sz w:val="23"/>
          <w:szCs w:val="23"/>
        </w:rPr>
        <w:t>…</w:t>
      </w:r>
      <w:r w:rsidRPr="0064672B">
        <w:rPr>
          <w:rFonts w:ascii="Arial" w:hAnsi="Arial" w:cs="Arial"/>
          <w:i/>
          <w:color w:val="333333"/>
          <w:sz w:val="23"/>
          <w:szCs w:val="23"/>
        </w:rPr>
        <w:t> » (Matthieu 1, 19)</w:t>
      </w:r>
      <w:r w:rsidR="00AA4C26" w:rsidRPr="0064672B">
        <w:rPr>
          <w:rFonts w:ascii="Arial" w:hAnsi="Arial" w:cs="Arial"/>
          <w:i/>
          <w:color w:val="333333"/>
          <w:sz w:val="23"/>
          <w:szCs w:val="23"/>
        </w:rPr>
        <w:t xml:space="preserve"> </w:t>
      </w:r>
      <w:r w:rsidR="00AA4C26" w:rsidRPr="0064672B">
        <w:rPr>
          <w:rFonts w:ascii="Arial" w:hAnsi="Arial" w:cs="Arial"/>
          <w:color w:val="333333"/>
          <w:sz w:val="23"/>
          <w:szCs w:val="23"/>
        </w:rPr>
        <w:t>C’est donc le seul qualificatif pour parler de saint Joseph dans le Nouveau Testament. Le même qualificatif est plusieurs fois employé à propos de Jésus. C’est saint Et</w:t>
      </w:r>
      <w:r w:rsidR="001D041A">
        <w:rPr>
          <w:rFonts w:ascii="Arial" w:hAnsi="Arial" w:cs="Arial"/>
          <w:color w:val="333333"/>
          <w:sz w:val="23"/>
          <w:szCs w:val="23"/>
        </w:rPr>
        <w:t>ienne, le premier martyr qui dira</w:t>
      </w:r>
      <w:r w:rsidR="00AA4C26" w:rsidRPr="0064672B">
        <w:rPr>
          <w:rFonts w:ascii="Arial" w:hAnsi="Arial" w:cs="Arial"/>
          <w:color w:val="333333"/>
          <w:sz w:val="23"/>
          <w:szCs w:val="23"/>
        </w:rPr>
        <w:t xml:space="preserve"> par exemple : </w:t>
      </w:r>
      <w:r w:rsidR="00AA4C26" w:rsidRPr="0064672B">
        <w:rPr>
          <w:rFonts w:ascii="Arial" w:hAnsi="Arial" w:cs="Arial"/>
          <w:i/>
          <w:color w:val="333333"/>
          <w:sz w:val="23"/>
          <w:szCs w:val="23"/>
        </w:rPr>
        <w:t xml:space="preserve">« Y a-t-il un prophète que vos pères n’aient pas persécuté ? Ils ont même tué ceux qui annonçaient d’avance la venue du </w:t>
      </w:r>
      <w:r w:rsidR="00AA4C26" w:rsidRPr="0064672B">
        <w:rPr>
          <w:rFonts w:ascii="Arial" w:hAnsi="Arial" w:cs="Arial"/>
          <w:i/>
          <w:color w:val="333333"/>
          <w:sz w:val="23"/>
          <w:szCs w:val="23"/>
          <w:u w:val="single"/>
        </w:rPr>
        <w:t>Juste</w:t>
      </w:r>
      <w:r w:rsidR="00AA4C26" w:rsidRPr="0064672B">
        <w:rPr>
          <w:rFonts w:ascii="Arial" w:hAnsi="Arial" w:cs="Arial"/>
          <w:i/>
          <w:color w:val="333333"/>
          <w:sz w:val="23"/>
          <w:szCs w:val="23"/>
        </w:rPr>
        <w:t>, celui-là que maintenant vous venez de livrer et d’assassiner. » (Actes 7, 52)</w:t>
      </w:r>
      <w:r w:rsidR="00AA4C26" w:rsidRPr="0064672B">
        <w:rPr>
          <w:rFonts w:ascii="Arial" w:hAnsi="Arial" w:cs="Arial"/>
          <w:color w:val="333333"/>
          <w:sz w:val="23"/>
          <w:szCs w:val="23"/>
        </w:rPr>
        <w:t xml:space="preserve"> On peut donc faire un rapprochement entre Jésus, le </w:t>
      </w:r>
      <w:r w:rsidR="00AA4C26" w:rsidRPr="001D041A">
        <w:rPr>
          <w:rFonts w:ascii="Arial" w:hAnsi="Arial" w:cs="Arial"/>
          <w:i/>
          <w:color w:val="333333"/>
          <w:sz w:val="23"/>
          <w:szCs w:val="23"/>
        </w:rPr>
        <w:t>« juste »</w:t>
      </w:r>
      <w:r w:rsidR="00AA4C26" w:rsidRPr="0064672B">
        <w:rPr>
          <w:rFonts w:ascii="Arial" w:hAnsi="Arial" w:cs="Arial"/>
          <w:color w:val="333333"/>
          <w:sz w:val="23"/>
          <w:szCs w:val="23"/>
        </w:rPr>
        <w:t xml:space="preserve"> et s</w:t>
      </w:r>
      <w:r w:rsidR="005E54F7" w:rsidRPr="0064672B">
        <w:rPr>
          <w:rFonts w:ascii="Arial" w:hAnsi="Arial" w:cs="Arial"/>
          <w:color w:val="333333"/>
          <w:sz w:val="23"/>
          <w:szCs w:val="23"/>
        </w:rPr>
        <w:t>on père de la terre, Joseph de N</w:t>
      </w:r>
      <w:r w:rsidR="00AA4C26" w:rsidRPr="0064672B">
        <w:rPr>
          <w:rFonts w:ascii="Arial" w:hAnsi="Arial" w:cs="Arial"/>
          <w:color w:val="333333"/>
          <w:sz w:val="23"/>
          <w:szCs w:val="23"/>
        </w:rPr>
        <w:t>azareth</w:t>
      </w:r>
      <w:r w:rsidR="001D041A">
        <w:rPr>
          <w:rFonts w:ascii="Arial" w:hAnsi="Arial" w:cs="Arial"/>
          <w:color w:val="333333"/>
          <w:sz w:val="23"/>
          <w:szCs w:val="23"/>
        </w:rPr>
        <w:t xml:space="preserve">, qui était </w:t>
      </w:r>
      <w:r w:rsidR="001D041A" w:rsidRPr="001D041A">
        <w:rPr>
          <w:rFonts w:ascii="Arial" w:hAnsi="Arial" w:cs="Arial"/>
          <w:i/>
          <w:color w:val="333333"/>
          <w:sz w:val="23"/>
          <w:szCs w:val="23"/>
        </w:rPr>
        <w:t>« juste ».</w:t>
      </w:r>
    </w:p>
    <w:p w:rsidR="005E54F7" w:rsidRPr="0064672B" w:rsidRDefault="005E54F7" w:rsidP="00AA4C26">
      <w:pPr>
        <w:jc w:val="both"/>
        <w:rPr>
          <w:rFonts w:ascii="Arial" w:hAnsi="Arial" w:cs="Arial"/>
          <w:color w:val="333333"/>
          <w:sz w:val="23"/>
          <w:szCs w:val="23"/>
        </w:rPr>
      </w:pPr>
      <w:r w:rsidRPr="0064672B">
        <w:rPr>
          <w:rFonts w:ascii="Arial" w:hAnsi="Arial" w:cs="Arial"/>
          <w:color w:val="333333"/>
          <w:sz w:val="23"/>
          <w:szCs w:val="23"/>
        </w:rPr>
        <w:tab/>
        <w:t>Mais en méditant attentivement les Evangiles, on découvre à travers les quelques évènements de l’enfance de Jésus, que Saint Joseph était</w:t>
      </w:r>
      <w:r w:rsidR="001D041A">
        <w:rPr>
          <w:rFonts w:ascii="Arial" w:hAnsi="Arial" w:cs="Arial"/>
          <w:color w:val="333333"/>
          <w:sz w:val="23"/>
          <w:szCs w:val="23"/>
        </w:rPr>
        <w:t xml:space="preserve"> avant tout</w:t>
      </w:r>
      <w:r w:rsidRPr="0064672B">
        <w:rPr>
          <w:rFonts w:ascii="Arial" w:hAnsi="Arial" w:cs="Arial"/>
          <w:color w:val="333333"/>
          <w:sz w:val="23"/>
          <w:szCs w:val="23"/>
        </w:rPr>
        <w:t xml:space="preserve"> un homme </w:t>
      </w:r>
      <w:r w:rsidR="001D041A" w:rsidRPr="001D041A">
        <w:rPr>
          <w:rFonts w:ascii="Arial" w:hAnsi="Arial" w:cs="Arial"/>
          <w:i/>
          <w:color w:val="333333"/>
          <w:sz w:val="23"/>
          <w:szCs w:val="23"/>
        </w:rPr>
        <w:t>« </w:t>
      </w:r>
      <w:r w:rsidRPr="001D041A">
        <w:rPr>
          <w:rFonts w:ascii="Arial" w:hAnsi="Arial" w:cs="Arial"/>
          <w:i/>
          <w:color w:val="333333"/>
          <w:sz w:val="23"/>
          <w:szCs w:val="23"/>
        </w:rPr>
        <w:t>d’écoute</w:t>
      </w:r>
      <w:r w:rsidR="001D041A" w:rsidRPr="001D041A">
        <w:rPr>
          <w:rFonts w:ascii="Arial" w:hAnsi="Arial" w:cs="Arial"/>
          <w:i/>
          <w:color w:val="333333"/>
          <w:sz w:val="23"/>
          <w:szCs w:val="23"/>
        </w:rPr>
        <w:t> »</w:t>
      </w:r>
      <w:r w:rsidRPr="001D041A">
        <w:rPr>
          <w:rFonts w:ascii="Arial" w:hAnsi="Arial" w:cs="Arial"/>
          <w:i/>
          <w:color w:val="333333"/>
          <w:sz w:val="23"/>
          <w:szCs w:val="23"/>
        </w:rPr>
        <w:t>.</w:t>
      </w:r>
      <w:r w:rsidRPr="0064672B">
        <w:rPr>
          <w:rFonts w:ascii="Arial" w:hAnsi="Arial" w:cs="Arial"/>
          <w:color w:val="333333"/>
          <w:sz w:val="23"/>
          <w:szCs w:val="23"/>
        </w:rPr>
        <w:t xml:space="preserve"> Cette écoute est la première recommandation de Dieu à son peuple : </w:t>
      </w:r>
      <w:r w:rsidRPr="0064672B">
        <w:rPr>
          <w:rFonts w:ascii="Arial" w:hAnsi="Arial" w:cs="Arial"/>
          <w:i/>
          <w:color w:val="333333"/>
          <w:sz w:val="23"/>
          <w:szCs w:val="23"/>
        </w:rPr>
        <w:t xml:space="preserve">« Ecoute Israël !... » (Deutéronome 6, 4) </w:t>
      </w:r>
      <w:r w:rsidRPr="0064672B">
        <w:rPr>
          <w:rFonts w:ascii="Arial" w:hAnsi="Arial" w:cs="Arial"/>
          <w:color w:val="333333"/>
          <w:sz w:val="23"/>
          <w:szCs w:val="23"/>
        </w:rPr>
        <w:t>Joseph était à l’écoute de Dieu en permanence et depuis toujours. Il était aussi à l’écoute des autres et à l’écoute de la création… Cette écoute le rend réceptif aux messages de Dieu transmis par un ange. A trois reprises c’est un ange qui ordonne à Joseph</w:t>
      </w:r>
      <w:r w:rsidR="000B4022" w:rsidRPr="0064672B">
        <w:rPr>
          <w:rFonts w:ascii="Arial" w:hAnsi="Arial" w:cs="Arial"/>
          <w:color w:val="333333"/>
          <w:sz w:val="23"/>
          <w:szCs w:val="23"/>
        </w:rPr>
        <w:t xml:space="preserve"> ce qu’il doit faire. </w:t>
      </w:r>
      <w:r w:rsidR="000B4022" w:rsidRPr="0064672B">
        <w:rPr>
          <w:rFonts w:ascii="Arial" w:hAnsi="Arial" w:cs="Arial"/>
          <w:i/>
          <w:color w:val="333333"/>
          <w:sz w:val="23"/>
          <w:szCs w:val="23"/>
        </w:rPr>
        <w:t>« Prends chez toi, Marie !... » (Mt 1, 20) « Prends l’enfant et sa mère, et fuis en Égypte !... » (Mt 2, 13) « Prends l’enfant et sa mère, et pars pour le pays d’Israël !... » (Mt 2, 20)</w:t>
      </w:r>
      <w:r w:rsidRPr="0064672B">
        <w:rPr>
          <w:rFonts w:ascii="Arial" w:hAnsi="Arial" w:cs="Arial"/>
          <w:i/>
          <w:color w:val="333333"/>
          <w:sz w:val="23"/>
          <w:szCs w:val="23"/>
        </w:rPr>
        <w:t xml:space="preserve"> </w:t>
      </w:r>
      <w:r w:rsidR="000B4022" w:rsidRPr="0064672B">
        <w:rPr>
          <w:rFonts w:ascii="Arial" w:hAnsi="Arial" w:cs="Arial"/>
          <w:color w:val="333333"/>
          <w:sz w:val="23"/>
          <w:szCs w:val="23"/>
        </w:rPr>
        <w:t xml:space="preserve">Les trois fois Joseph obéit promptement sans hésiter, sans discuter… Il est dans l’obéissance absolue à la volonté de Dieu transmise par cet ange. Voilà une autre qualité de Joseph, </w:t>
      </w:r>
      <w:r w:rsidR="000B4022" w:rsidRPr="0064672B">
        <w:rPr>
          <w:rFonts w:ascii="Arial" w:hAnsi="Arial" w:cs="Arial"/>
          <w:i/>
          <w:color w:val="333333"/>
          <w:sz w:val="23"/>
          <w:szCs w:val="23"/>
        </w:rPr>
        <w:t xml:space="preserve">« l’obéissance » </w:t>
      </w:r>
      <w:r w:rsidR="000B4022" w:rsidRPr="0064672B">
        <w:rPr>
          <w:rFonts w:ascii="Arial" w:hAnsi="Arial" w:cs="Arial"/>
          <w:color w:val="333333"/>
          <w:sz w:val="23"/>
          <w:szCs w:val="23"/>
        </w:rPr>
        <w:t xml:space="preserve">Cette obéissance fait de nouveau penser à Jésus. Le Fils est dans l’obéissance totale à son Père. </w:t>
      </w:r>
      <w:r w:rsidR="00EE4A50" w:rsidRPr="0064672B">
        <w:rPr>
          <w:rFonts w:ascii="Arial" w:hAnsi="Arial" w:cs="Arial"/>
          <w:i/>
          <w:color w:val="333333"/>
          <w:sz w:val="23"/>
          <w:szCs w:val="23"/>
        </w:rPr>
        <w:t xml:space="preserve">« Cependant, non pas comme moi, je veux, mais comme toi, tu veux. » (Mt 26, 39) </w:t>
      </w:r>
      <w:r w:rsidR="00EE4A50" w:rsidRPr="0064672B">
        <w:rPr>
          <w:rFonts w:ascii="Arial" w:hAnsi="Arial" w:cs="Arial"/>
          <w:color w:val="333333"/>
          <w:sz w:val="23"/>
          <w:szCs w:val="23"/>
        </w:rPr>
        <w:t>Dans la nuit de Gethsémani, Jésus obéit à la volonté du Père avec qui il ne fait qu’</w:t>
      </w:r>
      <w:r w:rsidR="0064672B">
        <w:rPr>
          <w:rFonts w:ascii="Arial" w:hAnsi="Arial" w:cs="Arial"/>
          <w:color w:val="333333"/>
          <w:sz w:val="23"/>
          <w:szCs w:val="23"/>
        </w:rPr>
        <w:t>un</w:t>
      </w:r>
      <w:r w:rsidR="00AE6DEA">
        <w:rPr>
          <w:rFonts w:ascii="Arial" w:hAnsi="Arial" w:cs="Arial"/>
          <w:color w:val="333333"/>
          <w:sz w:val="23"/>
          <w:szCs w:val="23"/>
        </w:rPr>
        <w:t>,</w:t>
      </w:r>
      <w:r w:rsidR="0064672B">
        <w:rPr>
          <w:rFonts w:ascii="Arial" w:hAnsi="Arial" w:cs="Arial"/>
          <w:color w:val="333333"/>
          <w:sz w:val="23"/>
          <w:szCs w:val="23"/>
        </w:rPr>
        <w:t xml:space="preserve"> en tant que Dieu.                        </w:t>
      </w:r>
      <w:r w:rsidR="0064672B">
        <w:rPr>
          <w:rFonts w:ascii="Arial" w:hAnsi="Arial" w:cs="Arial"/>
          <w:color w:val="333333"/>
          <w:sz w:val="23"/>
          <w:szCs w:val="23"/>
        </w:rPr>
        <w:tab/>
      </w:r>
      <w:r w:rsidR="00EE4A50" w:rsidRPr="0064672B">
        <w:rPr>
          <w:rFonts w:ascii="Arial" w:hAnsi="Arial" w:cs="Arial"/>
          <w:color w:val="333333"/>
          <w:sz w:val="23"/>
          <w:szCs w:val="23"/>
        </w:rPr>
        <w:t xml:space="preserve">Ecoute, obéissance, action… On le constate aussi dans ces passages d’Evangile, Joseph agit immédiatement. Il </w:t>
      </w:r>
      <w:r w:rsidR="00AE6DEA">
        <w:rPr>
          <w:rFonts w:ascii="Arial" w:hAnsi="Arial" w:cs="Arial"/>
          <w:color w:val="333333"/>
          <w:sz w:val="23"/>
          <w:szCs w:val="23"/>
        </w:rPr>
        <w:t>prend aussitôt dans sa maison, M</w:t>
      </w:r>
      <w:r w:rsidR="00EE4A50" w:rsidRPr="0064672B">
        <w:rPr>
          <w:rFonts w:ascii="Arial" w:hAnsi="Arial" w:cs="Arial"/>
          <w:color w:val="333333"/>
          <w:sz w:val="23"/>
          <w:szCs w:val="23"/>
        </w:rPr>
        <w:t>arie, son épouse. Il s’enfuit en Egypte</w:t>
      </w:r>
      <w:r w:rsidR="00AE6DEA">
        <w:rPr>
          <w:rFonts w:ascii="Arial" w:hAnsi="Arial" w:cs="Arial"/>
          <w:color w:val="333333"/>
          <w:sz w:val="23"/>
          <w:szCs w:val="23"/>
        </w:rPr>
        <w:t>,</w:t>
      </w:r>
      <w:r w:rsidR="00C62197">
        <w:rPr>
          <w:rFonts w:ascii="Arial" w:hAnsi="Arial" w:cs="Arial"/>
          <w:color w:val="333333"/>
          <w:sz w:val="23"/>
          <w:szCs w:val="23"/>
        </w:rPr>
        <w:t xml:space="preserve"> la nuit </w:t>
      </w:r>
      <w:bookmarkStart w:id="0" w:name="_GoBack"/>
      <w:bookmarkEnd w:id="0"/>
      <w:r w:rsidR="00EE4A50" w:rsidRPr="0064672B">
        <w:rPr>
          <w:rFonts w:ascii="Arial" w:hAnsi="Arial" w:cs="Arial"/>
          <w:color w:val="333333"/>
          <w:sz w:val="23"/>
          <w:szCs w:val="23"/>
        </w:rPr>
        <w:t>même où il reçoit cet ordre de partir. Dès que l’ange lui dit de rentrer en Israël, il revient dans son pays.</w:t>
      </w:r>
    </w:p>
    <w:p w:rsidR="0064672B" w:rsidRDefault="00EE4A50" w:rsidP="0064672B">
      <w:pPr>
        <w:pStyle w:val="NormalWeb"/>
        <w:spacing w:before="0" w:beforeAutospacing="0" w:after="0" w:afterAutospacing="0"/>
        <w:jc w:val="both"/>
        <w:rPr>
          <w:rFonts w:ascii="Arial" w:hAnsi="Arial" w:cs="Arial"/>
          <w:i/>
          <w:color w:val="333333"/>
          <w:sz w:val="23"/>
          <w:szCs w:val="23"/>
        </w:rPr>
      </w:pPr>
      <w:r w:rsidRPr="0064672B">
        <w:rPr>
          <w:rFonts w:ascii="Arial" w:hAnsi="Arial" w:cs="Arial"/>
          <w:color w:val="333333"/>
          <w:sz w:val="23"/>
          <w:szCs w:val="23"/>
        </w:rPr>
        <w:tab/>
        <w:t>Je voudrai</w:t>
      </w:r>
      <w:r w:rsidR="00C62197">
        <w:rPr>
          <w:rFonts w:ascii="Arial" w:hAnsi="Arial" w:cs="Arial"/>
          <w:color w:val="333333"/>
          <w:sz w:val="23"/>
          <w:szCs w:val="23"/>
        </w:rPr>
        <w:t>s</w:t>
      </w:r>
      <w:r w:rsidRPr="0064672B">
        <w:rPr>
          <w:rFonts w:ascii="Arial" w:hAnsi="Arial" w:cs="Arial"/>
          <w:color w:val="333333"/>
          <w:sz w:val="23"/>
          <w:szCs w:val="23"/>
        </w:rPr>
        <w:t xml:space="preserve"> dire encore que Joseph obéit aussi à l’autorité humaine ou religieuse de son époque. Il part à Bethléem pour </w:t>
      </w:r>
      <w:r w:rsidR="00C62197">
        <w:rPr>
          <w:rFonts w:ascii="Arial" w:hAnsi="Arial" w:cs="Arial"/>
          <w:color w:val="333333"/>
          <w:sz w:val="23"/>
          <w:szCs w:val="23"/>
        </w:rPr>
        <w:t>le recensement ordonné par les R</w:t>
      </w:r>
      <w:r w:rsidRPr="0064672B">
        <w:rPr>
          <w:rFonts w:ascii="Arial" w:hAnsi="Arial" w:cs="Arial"/>
          <w:color w:val="333333"/>
          <w:sz w:val="23"/>
          <w:szCs w:val="23"/>
        </w:rPr>
        <w:t>oma</w:t>
      </w:r>
      <w:r w:rsidR="00CE5304">
        <w:rPr>
          <w:rFonts w:ascii="Arial" w:hAnsi="Arial" w:cs="Arial"/>
          <w:color w:val="333333"/>
          <w:sz w:val="23"/>
          <w:szCs w:val="23"/>
        </w:rPr>
        <w:t>ins. Il fait circoncire J</w:t>
      </w:r>
      <w:r w:rsidRPr="0064672B">
        <w:rPr>
          <w:rFonts w:ascii="Arial" w:hAnsi="Arial" w:cs="Arial"/>
          <w:color w:val="333333"/>
          <w:sz w:val="23"/>
          <w:szCs w:val="23"/>
        </w:rPr>
        <w:t>ésus le 8</w:t>
      </w:r>
      <w:r w:rsidRPr="0064672B">
        <w:rPr>
          <w:rFonts w:ascii="Arial" w:hAnsi="Arial" w:cs="Arial"/>
          <w:color w:val="333333"/>
          <w:sz w:val="23"/>
          <w:szCs w:val="23"/>
          <w:vertAlign w:val="superscript"/>
        </w:rPr>
        <w:t>ème</w:t>
      </w:r>
      <w:r w:rsidRPr="0064672B">
        <w:rPr>
          <w:rFonts w:ascii="Arial" w:hAnsi="Arial" w:cs="Arial"/>
          <w:color w:val="333333"/>
          <w:sz w:val="23"/>
          <w:szCs w:val="23"/>
        </w:rPr>
        <w:t xml:space="preserve"> jour. Avec son épouse </w:t>
      </w:r>
      <w:r w:rsidR="0064672B" w:rsidRPr="0064672B">
        <w:rPr>
          <w:rFonts w:ascii="Arial" w:hAnsi="Arial" w:cs="Arial"/>
          <w:color w:val="333333"/>
          <w:sz w:val="23"/>
          <w:szCs w:val="23"/>
        </w:rPr>
        <w:t>Marie, il</w:t>
      </w:r>
      <w:r w:rsidRPr="0064672B">
        <w:rPr>
          <w:rFonts w:ascii="Arial" w:hAnsi="Arial" w:cs="Arial"/>
          <w:color w:val="333333"/>
          <w:sz w:val="23"/>
          <w:szCs w:val="23"/>
        </w:rPr>
        <w:t xml:space="preserve"> présente Jésus au Temple de Jérusalem,</w:t>
      </w:r>
      <w:r w:rsidR="0064672B" w:rsidRPr="0064672B">
        <w:rPr>
          <w:rFonts w:ascii="Arial" w:hAnsi="Arial" w:cs="Arial"/>
          <w:color w:val="333333"/>
          <w:sz w:val="23"/>
          <w:szCs w:val="23"/>
        </w:rPr>
        <w:t>…</w:t>
      </w:r>
      <w:r w:rsidR="00CE5304">
        <w:rPr>
          <w:rFonts w:ascii="Arial" w:hAnsi="Arial" w:cs="Arial"/>
          <w:color w:val="333333"/>
          <w:sz w:val="23"/>
          <w:szCs w:val="23"/>
        </w:rPr>
        <w:t xml:space="preserve"> C</w:t>
      </w:r>
      <w:r w:rsidR="0064672B" w:rsidRPr="0064672B">
        <w:rPr>
          <w:rFonts w:ascii="Arial" w:hAnsi="Arial" w:cs="Arial"/>
          <w:color w:val="333333"/>
          <w:sz w:val="23"/>
          <w:szCs w:val="23"/>
        </w:rPr>
        <w:t>ela ne l’empêche pas de conserver sa liberté et sa conscience.</w:t>
      </w:r>
      <w:r w:rsidR="0064672B">
        <w:rPr>
          <w:rFonts w:ascii="Arial" w:hAnsi="Arial" w:cs="Arial"/>
          <w:color w:val="333333"/>
          <w:sz w:val="23"/>
          <w:szCs w:val="23"/>
        </w:rPr>
        <w:t xml:space="preserve"> </w:t>
      </w:r>
      <w:r w:rsidR="0064672B" w:rsidRPr="0064672B">
        <w:rPr>
          <w:rFonts w:ascii="Arial" w:hAnsi="Arial" w:cs="Arial"/>
          <w:i/>
          <w:color w:val="333333"/>
          <w:sz w:val="23"/>
          <w:szCs w:val="23"/>
        </w:rPr>
        <w:t>« Mais, apprenant qu’Arkélaüs régnait sur la Judée à la place de son père Hérode, il eut peur de s’y rendre. Averti en songe, il se retira dans la région de Galilée et vint habiter dans une ville appelée Nazareth, pour que soit accomplie la parole dite par les prophètes : Il sera appelé Nazaréen. » (Mt 2, 22-23)</w:t>
      </w:r>
    </w:p>
    <w:p w:rsidR="00EE4A50" w:rsidRPr="00CE5304" w:rsidRDefault="0064672B" w:rsidP="00CE5304">
      <w:pPr>
        <w:pStyle w:val="NormalWeb"/>
        <w:spacing w:before="0" w:beforeAutospacing="0" w:after="0" w:afterAutospacing="0"/>
        <w:jc w:val="right"/>
        <w:rPr>
          <w:rFonts w:ascii="Arial" w:hAnsi="Arial" w:cs="Arial"/>
          <w:color w:val="333333"/>
          <w:sz w:val="23"/>
          <w:szCs w:val="23"/>
        </w:rPr>
      </w:pPr>
      <w:r>
        <w:rPr>
          <w:rFonts w:ascii="Arial" w:hAnsi="Arial" w:cs="Arial"/>
          <w:i/>
          <w:color w:val="333333"/>
          <w:sz w:val="23"/>
          <w:szCs w:val="23"/>
        </w:rPr>
        <w:t xml:space="preserve">                                                                                                            </w:t>
      </w:r>
      <w:r w:rsidRPr="00CE5304">
        <w:rPr>
          <w:rFonts w:ascii="Arial" w:hAnsi="Arial" w:cs="Arial"/>
          <w:color w:val="333333"/>
          <w:sz w:val="23"/>
          <w:szCs w:val="23"/>
        </w:rPr>
        <w:t xml:space="preserve"> P</w:t>
      </w:r>
      <w:r w:rsidR="00CE5304">
        <w:rPr>
          <w:rFonts w:ascii="Arial" w:hAnsi="Arial" w:cs="Arial"/>
          <w:color w:val="333333"/>
          <w:sz w:val="23"/>
          <w:szCs w:val="23"/>
        </w:rPr>
        <w:t>.</w:t>
      </w:r>
      <w:r w:rsidRPr="00CE5304">
        <w:rPr>
          <w:rFonts w:ascii="Arial" w:hAnsi="Arial" w:cs="Arial"/>
          <w:color w:val="333333"/>
          <w:sz w:val="23"/>
          <w:szCs w:val="23"/>
        </w:rPr>
        <w:t xml:space="preserve"> Thierry-</w:t>
      </w:r>
      <w:r w:rsidR="00CE5304" w:rsidRPr="00CE5304">
        <w:rPr>
          <w:rFonts w:ascii="Arial" w:hAnsi="Arial" w:cs="Arial"/>
          <w:color w:val="333333"/>
          <w:sz w:val="23"/>
          <w:szCs w:val="23"/>
        </w:rPr>
        <w:t>François</w:t>
      </w:r>
    </w:p>
    <w:sectPr w:rsidR="00EE4A50" w:rsidRPr="00CE53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20E"/>
    <w:rsid w:val="000B4022"/>
    <w:rsid w:val="0014035F"/>
    <w:rsid w:val="001D041A"/>
    <w:rsid w:val="002365F2"/>
    <w:rsid w:val="00336113"/>
    <w:rsid w:val="005E54F7"/>
    <w:rsid w:val="0064672B"/>
    <w:rsid w:val="00AA4C26"/>
    <w:rsid w:val="00AE6DEA"/>
    <w:rsid w:val="00B368C7"/>
    <w:rsid w:val="00C62197"/>
    <w:rsid w:val="00CE5304"/>
    <w:rsid w:val="00E4020E"/>
    <w:rsid w:val="00EE4A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3F8FF4-679D-4BC6-96D9-93BC3B24F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8C7"/>
    <w:pPr>
      <w:spacing w:line="252"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versenumber">
    <w:name w:val="verse_number"/>
    <w:basedOn w:val="Policepardfaut"/>
    <w:rsid w:val="00AA4C26"/>
  </w:style>
  <w:style w:type="paragraph" w:styleId="NormalWeb">
    <w:name w:val="Normal (Web)"/>
    <w:basedOn w:val="Normal"/>
    <w:uiPriority w:val="99"/>
    <w:unhideWhenUsed/>
    <w:rsid w:val="0064672B"/>
    <w:pPr>
      <w:spacing w:before="100" w:beforeAutospacing="1" w:after="100" w:afterAutospacing="1" w:line="240" w:lineRule="auto"/>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333008">
      <w:bodyDiv w:val="1"/>
      <w:marLeft w:val="0"/>
      <w:marRight w:val="0"/>
      <w:marTop w:val="0"/>
      <w:marBottom w:val="0"/>
      <w:divBdr>
        <w:top w:val="none" w:sz="0" w:space="0" w:color="auto"/>
        <w:left w:val="none" w:sz="0" w:space="0" w:color="auto"/>
        <w:bottom w:val="none" w:sz="0" w:space="0" w:color="auto"/>
        <w:right w:val="none" w:sz="0" w:space="0" w:color="auto"/>
      </w:divBdr>
    </w:div>
    <w:div w:id="73570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Pages>
  <Words>570</Words>
  <Characters>3135</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Utilisateur-PC</dc:creator>
  <cp:keywords/>
  <dc:description/>
  <cp:lastModifiedBy>Utilisateur-PC</cp:lastModifiedBy>
  <cp:revision>7</cp:revision>
  <dcterms:created xsi:type="dcterms:W3CDTF">2021-04-27T18:57:00Z</dcterms:created>
  <dcterms:modified xsi:type="dcterms:W3CDTF">2021-05-01T15:33:00Z</dcterms:modified>
</cp:coreProperties>
</file>