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43" w:rsidRPr="0069741B" w:rsidRDefault="00111843" w:rsidP="00111843">
      <w:pPr>
        <w:tabs>
          <w:tab w:val="left" w:pos="400"/>
        </w:tabs>
        <w:autoSpaceDE w:val="0"/>
        <w:autoSpaceDN w:val="0"/>
        <w:adjustRightInd w:val="0"/>
        <w:spacing w:after="0" w:line="240" w:lineRule="auto"/>
        <w:jc w:val="center"/>
        <w:rPr>
          <w:rFonts w:ascii="Arial" w:hAnsi="Arial" w:cs="Arial"/>
          <w:color w:val="001320"/>
          <w:sz w:val="40"/>
          <w:szCs w:val="40"/>
          <w:shd w:val="clear" w:color="auto" w:fill="FDFEFF"/>
        </w:rPr>
      </w:pPr>
      <w:r w:rsidRPr="0069741B">
        <w:rPr>
          <w:rFonts w:ascii="Arial" w:eastAsia="Times New Roman" w:hAnsi="Arial" w:cs="Arial"/>
          <w:b/>
          <w:bCs/>
          <w:i/>
          <w:iCs/>
          <w:sz w:val="40"/>
          <w:szCs w:val="40"/>
          <w:lang w:eastAsia="fr-FR"/>
        </w:rPr>
        <w:t>LA LETTRE de la FRATERNITE de la PAROLE</w:t>
      </w:r>
    </w:p>
    <w:p w:rsidR="00111843" w:rsidRDefault="00111843" w:rsidP="00111843">
      <w:pPr>
        <w:tabs>
          <w:tab w:val="left" w:pos="400"/>
        </w:tabs>
        <w:autoSpaceDE w:val="0"/>
        <w:autoSpaceDN w:val="0"/>
        <w:adjustRightInd w:val="0"/>
        <w:spacing w:after="0" w:line="240" w:lineRule="auto"/>
        <w:jc w:val="center"/>
        <w:rPr>
          <w:rFonts w:ascii="Arial" w:hAnsi="Arial" w:cs="Arial"/>
          <w:i/>
          <w:color w:val="000000"/>
          <w:sz w:val="24"/>
          <w:szCs w:val="24"/>
        </w:rPr>
      </w:pPr>
      <w:r w:rsidRPr="0069741B">
        <w:rPr>
          <w:rFonts w:ascii="Arial" w:hAnsi="Arial" w:cs="Arial"/>
          <w:i/>
          <w:color w:val="000000"/>
          <w:sz w:val="24"/>
          <w:szCs w:val="24"/>
        </w:rPr>
        <w:t>« Pour notre part, nous resterons fidèles à la prière et au service de la Parole »</w:t>
      </w:r>
    </w:p>
    <w:p w:rsidR="00111843" w:rsidRPr="0069741B" w:rsidRDefault="00111843" w:rsidP="00111843">
      <w:pPr>
        <w:tabs>
          <w:tab w:val="left" w:pos="400"/>
        </w:tabs>
        <w:autoSpaceDE w:val="0"/>
        <w:autoSpaceDN w:val="0"/>
        <w:adjustRightInd w:val="0"/>
        <w:spacing w:after="0" w:line="240" w:lineRule="auto"/>
        <w:jc w:val="both"/>
        <w:rPr>
          <w:rFonts w:ascii="Arial" w:hAnsi="Arial" w:cs="Arial"/>
          <w:i/>
          <w:color w:val="000000"/>
          <w:sz w:val="24"/>
          <w:szCs w:val="24"/>
        </w:rPr>
      </w:pPr>
      <w:r>
        <w:rPr>
          <w:rFonts w:ascii="Arial" w:hAnsi="Arial" w:cs="Arial"/>
          <w:i/>
          <w:color w:val="000000"/>
          <w:sz w:val="24"/>
          <w:szCs w:val="24"/>
        </w:rPr>
        <w:t xml:space="preserve">                                                                                                              </w:t>
      </w:r>
      <w:r w:rsidRPr="00AC7D89">
        <w:rPr>
          <w:rFonts w:ascii="Arial" w:hAnsi="Arial" w:cs="Arial"/>
          <w:i/>
          <w:color w:val="000000"/>
        </w:rPr>
        <w:t>(Actes 6,4)</w:t>
      </w:r>
    </w:p>
    <w:p w:rsidR="00111843" w:rsidRDefault="00111843" w:rsidP="00111843">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111843" w:rsidRPr="00AC7D89" w:rsidRDefault="00111843" w:rsidP="00111843">
      <w:pPr>
        <w:tabs>
          <w:tab w:val="center" w:pos="4536"/>
          <w:tab w:val="right" w:pos="9072"/>
        </w:tabs>
        <w:spacing w:after="0" w:line="240" w:lineRule="auto"/>
        <w:jc w:val="both"/>
        <w:rPr>
          <w:rFonts w:ascii="Arial" w:eastAsia="Times New Roman" w:hAnsi="Arial" w:cs="Arial"/>
          <w:sz w:val="20"/>
          <w:szCs w:val="24"/>
          <w:lang w:eastAsia="fr-FR"/>
        </w:rPr>
      </w:pPr>
      <w:r w:rsidRPr="00AC7D89">
        <w:rPr>
          <w:rFonts w:ascii="Arial" w:hAnsi="Arial" w:cs="Arial"/>
          <w:noProof/>
          <w:lang w:eastAsia="fr-FR"/>
        </w:rPr>
        <w:drawing>
          <wp:anchor distT="0" distB="0" distL="114300" distR="114300" simplePos="0" relativeHeight="251659264" behindDoc="1" locked="0" layoutInCell="1" allowOverlap="1" wp14:anchorId="55C034BC" wp14:editId="49B3E989">
            <wp:simplePos x="0" y="0"/>
            <wp:positionH relativeFrom="column">
              <wp:posOffset>2489835</wp:posOffset>
            </wp:positionH>
            <wp:positionV relativeFrom="paragraph">
              <wp:posOffset>72390</wp:posOffset>
            </wp:positionV>
            <wp:extent cx="1024255" cy="768350"/>
            <wp:effectExtent l="0" t="0" r="444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sidRPr="00AC7D89">
        <w:rPr>
          <w:rFonts w:ascii="Arial" w:eastAsia="Times New Roman" w:hAnsi="Arial" w:cs="Arial"/>
          <w:sz w:val="20"/>
          <w:szCs w:val="24"/>
          <w:lang w:eastAsia="fr-FR"/>
        </w:rPr>
        <w:t xml:space="preserve">         </w:t>
      </w:r>
      <w:r>
        <w:rPr>
          <w:rFonts w:ascii="Arial" w:eastAsia="Times New Roman" w:hAnsi="Arial" w:cs="Arial"/>
          <w:sz w:val="20"/>
          <w:szCs w:val="24"/>
          <w:lang w:eastAsia="fr-FR"/>
        </w:rPr>
        <w:t xml:space="preserve"> </w:t>
      </w:r>
      <w:r w:rsidRPr="00AC7D89">
        <w:rPr>
          <w:rFonts w:ascii="Arial" w:eastAsia="Times New Roman" w:hAnsi="Arial" w:cs="Arial"/>
          <w:sz w:val="24"/>
          <w:szCs w:val="24"/>
          <w:lang w:eastAsia="fr-FR"/>
        </w:rPr>
        <w:t xml:space="preserve">13 rue Louis </w:t>
      </w:r>
      <w:proofErr w:type="spellStart"/>
      <w:r w:rsidRPr="00AC7D89">
        <w:rPr>
          <w:rFonts w:ascii="Arial" w:eastAsia="Times New Roman" w:hAnsi="Arial" w:cs="Arial"/>
          <w:sz w:val="24"/>
          <w:szCs w:val="24"/>
          <w:lang w:eastAsia="fr-FR"/>
        </w:rPr>
        <w:t>Laparra</w:t>
      </w:r>
      <w:proofErr w:type="spellEnd"/>
      <w:r w:rsidRPr="00AC7D89">
        <w:rPr>
          <w:rFonts w:ascii="Arial" w:eastAsia="Times New Roman" w:hAnsi="Arial" w:cs="Arial"/>
          <w:sz w:val="20"/>
          <w:szCs w:val="24"/>
          <w:lang w:eastAsia="fr-FR"/>
        </w:rPr>
        <w:t xml:space="preserve">                                    </w:t>
      </w:r>
      <w:r w:rsidRPr="00AC7D89">
        <w:rPr>
          <w:rFonts w:ascii="Arial" w:eastAsia="Times New Roman" w:hAnsi="Arial" w:cs="Arial"/>
          <w:sz w:val="24"/>
          <w:szCs w:val="24"/>
          <w:lang w:eastAsia="fr-FR"/>
        </w:rPr>
        <w:t xml:space="preserve">                 fraterniteparole@gmail.com     </w:t>
      </w:r>
    </w:p>
    <w:p w:rsidR="00111843" w:rsidRPr="00AC7D89" w:rsidRDefault="00111843" w:rsidP="00111843">
      <w:pPr>
        <w:tabs>
          <w:tab w:val="center" w:pos="4536"/>
          <w:tab w:val="right" w:pos="9072"/>
        </w:tabs>
        <w:spacing w:after="0" w:line="240" w:lineRule="auto"/>
        <w:jc w:val="both"/>
        <w:rPr>
          <w:rFonts w:ascii="Arial" w:eastAsia="Times New Roman" w:hAnsi="Arial" w:cs="Arial"/>
          <w:sz w:val="24"/>
          <w:szCs w:val="24"/>
          <w:lang w:eastAsia="fr-FR"/>
        </w:rPr>
      </w:pPr>
      <w:r w:rsidRPr="00AC7D89">
        <w:rPr>
          <w:rFonts w:ascii="Arial" w:eastAsia="Times New Roman" w:hAnsi="Arial" w:cs="Arial"/>
          <w:sz w:val="28"/>
          <w:szCs w:val="24"/>
          <w:lang w:eastAsia="fr-FR"/>
        </w:rPr>
        <w:t xml:space="preserve">      </w:t>
      </w:r>
      <w:r w:rsidRPr="00AC7D89">
        <w:rPr>
          <w:rFonts w:ascii="Arial" w:eastAsia="Times New Roman" w:hAnsi="Arial" w:cs="Arial"/>
          <w:sz w:val="24"/>
          <w:szCs w:val="24"/>
          <w:lang w:eastAsia="fr-FR"/>
        </w:rPr>
        <w:t>13110 PORT de BOUC</w:t>
      </w:r>
      <w:r w:rsidRPr="00AC7D89">
        <w:rPr>
          <w:rFonts w:ascii="Arial" w:eastAsia="Times New Roman" w:hAnsi="Arial" w:cs="Arial"/>
          <w:sz w:val="28"/>
          <w:szCs w:val="24"/>
          <w:lang w:eastAsia="fr-FR"/>
        </w:rPr>
        <w:t xml:space="preserve">                                         </w:t>
      </w:r>
      <w:r>
        <w:rPr>
          <w:rFonts w:ascii="Arial" w:eastAsia="Times New Roman" w:hAnsi="Arial" w:cs="Arial"/>
          <w:sz w:val="28"/>
          <w:szCs w:val="24"/>
          <w:lang w:eastAsia="fr-FR"/>
        </w:rPr>
        <w:t xml:space="preserve"> </w:t>
      </w:r>
      <w:r w:rsidRPr="00AC7D89">
        <w:rPr>
          <w:rFonts w:ascii="Arial" w:eastAsia="Times New Roman" w:hAnsi="Arial" w:cs="Arial"/>
          <w:sz w:val="24"/>
          <w:szCs w:val="24"/>
          <w:lang w:eastAsia="fr-FR"/>
        </w:rPr>
        <w:t>Tél : 04.42.06.29.79</w:t>
      </w:r>
    </w:p>
    <w:p w:rsidR="00111843" w:rsidRPr="00AC7D89" w:rsidRDefault="00111843" w:rsidP="00111843">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sidRPr="00AC7D89">
        <w:rPr>
          <w:rFonts w:ascii="Arial" w:eastAsia="Times New Roman" w:hAnsi="Arial" w:cs="Arial"/>
          <w:sz w:val="24"/>
          <w:szCs w:val="24"/>
          <w:lang w:eastAsia="fr-FR"/>
        </w:rPr>
        <w:t xml:space="preserve">             F R A N C E </w:t>
      </w:r>
      <w:r w:rsidRPr="00AC7D89">
        <w:rPr>
          <w:rFonts w:ascii="Arial" w:eastAsia="Times New Roman" w:hAnsi="Arial" w:cs="Arial"/>
          <w:sz w:val="28"/>
          <w:szCs w:val="24"/>
          <w:lang w:eastAsia="fr-FR"/>
        </w:rPr>
        <w:t xml:space="preserve">                                              </w:t>
      </w:r>
      <w:r>
        <w:rPr>
          <w:rFonts w:ascii="Arial" w:eastAsia="Times New Roman" w:hAnsi="Arial" w:cs="Arial"/>
          <w:sz w:val="28"/>
          <w:szCs w:val="24"/>
          <w:lang w:eastAsia="fr-FR"/>
        </w:rPr>
        <w:t xml:space="preserve">    </w:t>
      </w:r>
      <w:r w:rsidRPr="00AC7D89">
        <w:rPr>
          <w:rFonts w:ascii="Arial" w:eastAsia="Times New Roman" w:hAnsi="Arial" w:cs="Arial"/>
          <w:sz w:val="24"/>
          <w:szCs w:val="24"/>
          <w:lang w:eastAsia="fr-FR"/>
        </w:rPr>
        <w:t>site : parolefraternite.fr</w:t>
      </w:r>
    </w:p>
    <w:p w:rsidR="00111843" w:rsidRDefault="00111843" w:rsidP="00111843">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111843" w:rsidRDefault="00111843" w:rsidP="00111843">
      <w:pPr>
        <w:pStyle w:val="Sansinterligne"/>
        <w:rPr>
          <w:rFonts w:ascii="Tahoma" w:eastAsia="Times New Roman" w:hAnsi="Tahoma" w:cs="Tahoma"/>
          <w:sz w:val="24"/>
          <w:szCs w:val="24"/>
          <w:lang w:eastAsia="fr-FR"/>
        </w:rPr>
      </w:pPr>
    </w:p>
    <w:p w:rsidR="00111843" w:rsidRDefault="00111843" w:rsidP="00111843">
      <w:pPr>
        <w:pStyle w:val="Sansinterligne"/>
        <w:rPr>
          <w:rFonts w:ascii="Tahoma" w:eastAsia="Times New Roman" w:hAnsi="Tahoma" w:cs="Tahoma"/>
          <w:sz w:val="24"/>
          <w:szCs w:val="24"/>
          <w:lang w:eastAsia="fr-FR"/>
        </w:rPr>
      </w:pPr>
    </w:p>
    <w:p w:rsidR="00111843" w:rsidRDefault="00111843" w:rsidP="00111843">
      <w:pPr>
        <w:pStyle w:val="Sansinterligne"/>
        <w:rPr>
          <w:rFonts w:ascii="Arial" w:hAnsi="Arial" w:cs="Arial"/>
          <w:sz w:val="24"/>
          <w:szCs w:val="24"/>
          <w:lang w:eastAsia="fr-FR"/>
        </w:rPr>
      </w:pPr>
      <w:r>
        <w:rPr>
          <w:rFonts w:ascii="Arial" w:hAnsi="Arial" w:cs="Arial"/>
          <w:sz w:val="24"/>
          <w:szCs w:val="24"/>
          <w:lang w:eastAsia="fr-FR"/>
        </w:rPr>
        <w:t>N° 113</w:t>
      </w:r>
      <w:r w:rsidRPr="005973D6">
        <w:rPr>
          <w:rFonts w:ascii="Arial" w:hAnsi="Arial" w:cs="Arial"/>
          <w:sz w:val="24"/>
          <w:szCs w:val="24"/>
          <w:lang w:eastAsia="fr-FR"/>
        </w:rPr>
        <w:t xml:space="preserve">                                                         </w:t>
      </w:r>
      <w:r>
        <w:rPr>
          <w:rFonts w:ascii="Arial" w:hAnsi="Arial" w:cs="Arial"/>
          <w:sz w:val="24"/>
          <w:szCs w:val="24"/>
          <w:lang w:eastAsia="fr-FR"/>
        </w:rPr>
        <w:t xml:space="preserve">                         6</w:t>
      </w:r>
      <w:r w:rsidRPr="005973D6">
        <w:rPr>
          <w:rFonts w:ascii="Arial" w:hAnsi="Arial" w:cs="Arial"/>
          <w:sz w:val="24"/>
          <w:szCs w:val="24"/>
          <w:vertAlign w:val="superscript"/>
          <w:lang w:eastAsia="fr-FR"/>
        </w:rPr>
        <w:t>ème</w:t>
      </w:r>
      <w:r w:rsidRPr="005973D6">
        <w:rPr>
          <w:rFonts w:ascii="Arial" w:hAnsi="Arial" w:cs="Arial"/>
          <w:sz w:val="24"/>
          <w:szCs w:val="24"/>
          <w:lang w:eastAsia="fr-FR"/>
        </w:rPr>
        <w:t xml:space="preserve"> dimanche de Pâques </w:t>
      </w:r>
    </w:p>
    <w:p w:rsidR="00111843" w:rsidRDefault="00111843" w:rsidP="00111843">
      <w:pPr>
        <w:pStyle w:val="NormalWeb"/>
        <w:spacing w:before="0" w:beforeAutospacing="0" w:after="0" w:afterAutospacing="0"/>
        <w:jc w:val="both"/>
        <w:rPr>
          <w:rFonts w:ascii="Arial" w:hAnsi="Arial" w:cs="Arial"/>
          <w:color w:val="333333"/>
        </w:rPr>
      </w:pPr>
    </w:p>
    <w:p w:rsidR="00111843" w:rsidRDefault="00111843" w:rsidP="00111843">
      <w:pPr>
        <w:pStyle w:val="NormalWeb"/>
        <w:spacing w:before="0" w:beforeAutospacing="0" w:after="0" w:afterAutospacing="0"/>
        <w:jc w:val="both"/>
        <w:rPr>
          <w:rFonts w:ascii="Arial" w:hAnsi="Arial" w:cs="Arial"/>
          <w:color w:val="333333"/>
        </w:rPr>
      </w:pPr>
    </w:p>
    <w:p w:rsidR="00111843" w:rsidRDefault="00111843" w:rsidP="00111843">
      <w:pPr>
        <w:pStyle w:val="NormalWeb"/>
        <w:spacing w:before="0" w:beforeAutospacing="0" w:after="0" w:afterAutospacing="0"/>
        <w:jc w:val="both"/>
        <w:rPr>
          <w:rFonts w:ascii="Arial" w:hAnsi="Arial" w:cs="Arial"/>
          <w:color w:val="333333"/>
        </w:rPr>
      </w:pPr>
      <w:r>
        <w:rPr>
          <w:rFonts w:ascii="Arial" w:hAnsi="Arial" w:cs="Arial"/>
          <w:color w:val="333333"/>
        </w:rPr>
        <w:tab/>
        <w:t>Il est beaucoup question de l’Esprit-Saint, la 3</w:t>
      </w:r>
      <w:r w:rsidRPr="00C041D1">
        <w:rPr>
          <w:rFonts w:ascii="Arial" w:hAnsi="Arial" w:cs="Arial"/>
          <w:color w:val="333333"/>
          <w:vertAlign w:val="superscript"/>
        </w:rPr>
        <w:t>ème</w:t>
      </w:r>
      <w:r>
        <w:rPr>
          <w:rFonts w:ascii="Arial" w:hAnsi="Arial" w:cs="Arial"/>
          <w:color w:val="333333"/>
        </w:rPr>
        <w:t xml:space="preserve"> personne de la Sainte Trinité dans les lectures de ce dimanche.</w:t>
      </w:r>
    </w:p>
    <w:p w:rsidR="00111843" w:rsidRDefault="00111843" w:rsidP="00111843">
      <w:pPr>
        <w:pStyle w:val="NormalWeb"/>
        <w:spacing w:before="0" w:beforeAutospacing="0" w:after="0" w:afterAutospacing="0"/>
        <w:jc w:val="both"/>
        <w:rPr>
          <w:rFonts w:ascii="Arial" w:hAnsi="Arial" w:cs="Arial"/>
          <w:color w:val="333333"/>
        </w:rPr>
      </w:pPr>
    </w:p>
    <w:p w:rsidR="00111843" w:rsidRDefault="00111843" w:rsidP="00111843">
      <w:pPr>
        <w:pStyle w:val="NormalWeb"/>
        <w:spacing w:before="0" w:beforeAutospacing="0" w:after="0" w:afterAutospacing="0"/>
        <w:jc w:val="both"/>
        <w:rPr>
          <w:rFonts w:ascii="Arial" w:hAnsi="Arial" w:cs="Arial"/>
          <w:color w:val="333333"/>
        </w:rPr>
      </w:pPr>
      <w:r>
        <w:rPr>
          <w:rFonts w:ascii="Arial" w:hAnsi="Arial" w:cs="Arial"/>
          <w:color w:val="333333"/>
        </w:rPr>
        <w:t>La première lecture nous raconte :</w:t>
      </w:r>
    </w:p>
    <w:p w:rsidR="00111843" w:rsidRDefault="00111843" w:rsidP="00111843">
      <w:pPr>
        <w:pStyle w:val="NormalWeb"/>
        <w:spacing w:before="0" w:beforeAutospacing="0" w:after="0" w:afterAutospacing="0"/>
        <w:jc w:val="both"/>
        <w:rPr>
          <w:rFonts w:ascii="Arial" w:hAnsi="Arial" w:cs="Arial"/>
          <w:i/>
          <w:color w:val="333333"/>
        </w:rPr>
      </w:pPr>
      <w:r>
        <w:rPr>
          <w:rFonts w:ascii="Arial" w:hAnsi="Arial" w:cs="Arial"/>
          <w:i/>
          <w:color w:val="333333"/>
        </w:rPr>
        <w:tab/>
      </w:r>
      <w:r w:rsidRPr="00C041D1">
        <w:rPr>
          <w:rFonts w:ascii="Arial" w:hAnsi="Arial" w:cs="Arial"/>
          <w:i/>
          <w:color w:val="333333"/>
        </w:rPr>
        <w:t>« Les Apôtres, restés à Jérusalem, apprirent que la Samarie avait accueilli la parole de Dieu. Alors ils y envoyèrent Pierre et Jean.</w:t>
      </w:r>
      <w:r>
        <w:rPr>
          <w:rFonts w:ascii="Arial" w:hAnsi="Arial" w:cs="Arial"/>
          <w:i/>
          <w:color w:val="333333"/>
        </w:rPr>
        <w:t xml:space="preserve"> </w:t>
      </w:r>
      <w:r w:rsidRPr="00C041D1">
        <w:rPr>
          <w:rFonts w:ascii="Arial" w:hAnsi="Arial" w:cs="Arial"/>
          <w:i/>
          <w:color w:val="333333"/>
        </w:rPr>
        <w:t xml:space="preserve">À leur arrivée, ceux-ci prièrent pour ces Samaritains afin qu’ils reçoivent </w:t>
      </w:r>
      <w:r w:rsidRPr="00AD6E00">
        <w:rPr>
          <w:rFonts w:ascii="Arial" w:hAnsi="Arial" w:cs="Arial"/>
          <w:b/>
          <w:i/>
          <w:color w:val="333333"/>
        </w:rPr>
        <w:t>l’Esprit Saint</w:t>
      </w:r>
      <w:r w:rsidRPr="00C041D1">
        <w:rPr>
          <w:rFonts w:ascii="Arial" w:hAnsi="Arial" w:cs="Arial"/>
          <w:i/>
          <w:color w:val="333333"/>
        </w:rPr>
        <w:t> ;</w:t>
      </w:r>
      <w:r>
        <w:rPr>
          <w:rFonts w:ascii="Arial" w:hAnsi="Arial" w:cs="Arial"/>
          <w:i/>
          <w:color w:val="333333"/>
        </w:rPr>
        <w:t xml:space="preserve"> </w:t>
      </w:r>
      <w:r w:rsidRPr="00C041D1">
        <w:rPr>
          <w:rFonts w:ascii="Arial" w:hAnsi="Arial" w:cs="Arial"/>
          <w:i/>
          <w:color w:val="333333"/>
        </w:rPr>
        <w:t xml:space="preserve">en effet, </w:t>
      </w:r>
      <w:r w:rsidRPr="00AD6E00">
        <w:rPr>
          <w:rFonts w:ascii="Arial" w:hAnsi="Arial" w:cs="Arial"/>
          <w:b/>
          <w:i/>
          <w:color w:val="333333"/>
        </w:rPr>
        <w:t>l’Esprit</w:t>
      </w:r>
      <w:r w:rsidRPr="00C041D1">
        <w:rPr>
          <w:rFonts w:ascii="Arial" w:hAnsi="Arial" w:cs="Arial"/>
          <w:i/>
          <w:color w:val="333333"/>
        </w:rPr>
        <w:t xml:space="preserve"> n’était encore descendu sur aucun d’entre eux : ils étaient seulement baptisés au nom du Seigneur Jésus.</w:t>
      </w:r>
      <w:r>
        <w:rPr>
          <w:rFonts w:ascii="Arial" w:hAnsi="Arial" w:cs="Arial"/>
          <w:i/>
          <w:color w:val="333333"/>
        </w:rPr>
        <w:t xml:space="preserve"> </w:t>
      </w:r>
      <w:r w:rsidRPr="00C041D1">
        <w:rPr>
          <w:rFonts w:ascii="Arial" w:hAnsi="Arial" w:cs="Arial"/>
          <w:i/>
          <w:color w:val="333333"/>
        </w:rPr>
        <w:t xml:space="preserve">Alors Pierre et Jean leur imposèrent les mains, et ils reçurent </w:t>
      </w:r>
      <w:r w:rsidRPr="00AD6E00">
        <w:rPr>
          <w:rFonts w:ascii="Arial" w:hAnsi="Arial" w:cs="Arial"/>
          <w:b/>
          <w:i/>
          <w:color w:val="333333"/>
        </w:rPr>
        <w:t>l’Esprit Saint</w:t>
      </w:r>
      <w:r w:rsidRPr="00C041D1">
        <w:rPr>
          <w:rFonts w:ascii="Arial" w:hAnsi="Arial" w:cs="Arial"/>
          <w:i/>
          <w:color w:val="333333"/>
        </w:rPr>
        <w:t>. » (Actes 8, 14-17)</w:t>
      </w:r>
    </w:p>
    <w:p w:rsidR="00111843" w:rsidRDefault="00111843" w:rsidP="00111843">
      <w:pPr>
        <w:pStyle w:val="NormalWeb"/>
        <w:spacing w:before="0" w:beforeAutospacing="0" w:after="0" w:afterAutospacing="0"/>
        <w:jc w:val="both"/>
        <w:rPr>
          <w:rFonts w:ascii="Arial" w:hAnsi="Arial" w:cs="Arial"/>
          <w:i/>
          <w:color w:val="333333"/>
        </w:rPr>
      </w:pPr>
    </w:p>
    <w:p w:rsidR="00111843" w:rsidRPr="00FD5508" w:rsidRDefault="00111843" w:rsidP="00111843">
      <w:pPr>
        <w:pStyle w:val="NormalWeb"/>
        <w:spacing w:before="0" w:beforeAutospacing="0" w:after="0" w:afterAutospacing="0"/>
        <w:jc w:val="both"/>
        <w:rPr>
          <w:rFonts w:ascii="Arial" w:hAnsi="Arial" w:cs="Arial"/>
          <w:color w:val="333333"/>
        </w:rPr>
      </w:pPr>
      <w:r w:rsidRPr="00FD5508">
        <w:rPr>
          <w:rFonts w:ascii="Arial" w:hAnsi="Arial" w:cs="Arial"/>
          <w:color w:val="333333"/>
        </w:rPr>
        <w:t>La deuxième lecture nous dit :</w:t>
      </w:r>
    </w:p>
    <w:p w:rsidR="00111843" w:rsidRDefault="00111843" w:rsidP="00111843">
      <w:pPr>
        <w:pStyle w:val="NormalWeb"/>
        <w:spacing w:before="0" w:beforeAutospacing="0" w:after="0" w:afterAutospacing="0"/>
        <w:jc w:val="both"/>
        <w:rPr>
          <w:rFonts w:ascii="Arial" w:hAnsi="Arial" w:cs="Arial"/>
          <w:i/>
          <w:color w:val="333333"/>
        </w:rPr>
      </w:pPr>
      <w:r>
        <w:rPr>
          <w:rFonts w:ascii="Arial" w:hAnsi="Arial" w:cs="Arial"/>
          <w:i/>
          <w:color w:val="333333"/>
        </w:rPr>
        <w:tab/>
      </w:r>
      <w:r w:rsidRPr="00C041D1">
        <w:rPr>
          <w:rFonts w:ascii="Arial" w:hAnsi="Arial" w:cs="Arial"/>
          <w:i/>
          <w:color w:val="333333"/>
        </w:rPr>
        <w:t xml:space="preserve">« Car le Christ, lui aussi, a souffert pour les péchés, une seule fois, lui, le juste, pour les injustes, afin de vous introduire devant Dieu ; il a été mis à mort dans la chair, mais vivifié </w:t>
      </w:r>
      <w:r w:rsidRPr="00C041D1">
        <w:rPr>
          <w:rFonts w:ascii="Arial" w:hAnsi="Arial" w:cs="Arial"/>
          <w:b/>
          <w:i/>
          <w:color w:val="333333"/>
        </w:rPr>
        <w:t>dans l’Esprit</w:t>
      </w:r>
      <w:r w:rsidRPr="00C041D1">
        <w:rPr>
          <w:rFonts w:ascii="Arial" w:hAnsi="Arial" w:cs="Arial"/>
          <w:i/>
          <w:color w:val="333333"/>
        </w:rPr>
        <w:t>. » (1 Pierre 3, 18)</w:t>
      </w:r>
    </w:p>
    <w:p w:rsidR="00111843" w:rsidRPr="00C041D1" w:rsidRDefault="00111843" w:rsidP="00111843">
      <w:pPr>
        <w:pStyle w:val="NormalWeb"/>
        <w:spacing w:before="0" w:beforeAutospacing="0" w:after="0" w:afterAutospacing="0"/>
        <w:jc w:val="both"/>
        <w:rPr>
          <w:rFonts w:ascii="Arial" w:hAnsi="Arial" w:cs="Arial"/>
          <w:i/>
          <w:color w:val="333333"/>
        </w:rPr>
      </w:pPr>
    </w:p>
    <w:p w:rsidR="00111843" w:rsidRDefault="00111843" w:rsidP="00111843">
      <w:pPr>
        <w:pStyle w:val="NormalWeb"/>
        <w:spacing w:before="0" w:beforeAutospacing="0" w:after="0" w:afterAutospacing="0"/>
        <w:jc w:val="both"/>
        <w:rPr>
          <w:rFonts w:ascii="Arial" w:hAnsi="Arial" w:cs="Arial"/>
          <w:color w:val="333333"/>
        </w:rPr>
      </w:pPr>
      <w:r w:rsidRPr="00FD5508">
        <w:rPr>
          <w:rFonts w:ascii="Arial" w:hAnsi="Arial" w:cs="Arial"/>
          <w:color w:val="333333"/>
        </w:rPr>
        <w:t>Dans l’Evangile Jésus promet d’envoyer l’Esprit-Saint :</w:t>
      </w:r>
    </w:p>
    <w:p w:rsidR="00111843" w:rsidRDefault="00111843" w:rsidP="00111843">
      <w:pPr>
        <w:pStyle w:val="NormalWeb"/>
        <w:spacing w:before="0" w:beforeAutospacing="0" w:after="0" w:afterAutospacing="0"/>
        <w:jc w:val="both"/>
        <w:rPr>
          <w:rFonts w:ascii="Arial" w:hAnsi="Arial" w:cs="Arial"/>
          <w:i/>
          <w:color w:val="333333"/>
        </w:rPr>
      </w:pPr>
      <w:r>
        <w:rPr>
          <w:rFonts w:ascii="Arial" w:hAnsi="Arial" w:cs="Arial"/>
          <w:i/>
          <w:color w:val="333333"/>
        </w:rPr>
        <w:tab/>
      </w:r>
      <w:r w:rsidRPr="00FD5508">
        <w:rPr>
          <w:rFonts w:ascii="Arial" w:hAnsi="Arial" w:cs="Arial"/>
          <w:i/>
          <w:color w:val="333333"/>
        </w:rPr>
        <w:t>« Moi, je prierai le Père, et il vous donnera un autre Défenseur qui sera pour toujours avec vous :</w:t>
      </w:r>
      <w:r>
        <w:rPr>
          <w:rFonts w:ascii="Arial" w:hAnsi="Arial" w:cs="Arial"/>
          <w:i/>
          <w:color w:val="333333"/>
        </w:rPr>
        <w:t xml:space="preserve"> L</w:t>
      </w:r>
      <w:r w:rsidRPr="00FD5508">
        <w:rPr>
          <w:rFonts w:ascii="Arial" w:hAnsi="Arial" w:cs="Arial"/>
          <w:i/>
          <w:color w:val="333333"/>
        </w:rPr>
        <w:t xml:space="preserve">ui que le monde ne peut recevoir, car il ne le voit pas et ne le connaît pas ; vous, vous le connaissez, car il demeure auprès de vous, et il sera en vous. Je ne vous laisserai pas orphelins, je reviens vers vous. » </w:t>
      </w:r>
    </w:p>
    <w:p w:rsidR="00111843" w:rsidRDefault="00111843" w:rsidP="00111843">
      <w:pPr>
        <w:pStyle w:val="NormalWeb"/>
        <w:spacing w:before="0" w:beforeAutospacing="0" w:after="0" w:afterAutospacing="0"/>
        <w:jc w:val="both"/>
        <w:rPr>
          <w:rFonts w:ascii="Arial" w:hAnsi="Arial" w:cs="Arial"/>
          <w:i/>
          <w:color w:val="333333"/>
        </w:rPr>
      </w:pPr>
      <w:r>
        <w:rPr>
          <w:rFonts w:ascii="Arial" w:hAnsi="Arial" w:cs="Arial"/>
          <w:i/>
          <w:color w:val="333333"/>
        </w:rPr>
        <w:t xml:space="preserve">                                                                                                             </w:t>
      </w:r>
      <w:r w:rsidRPr="00FD5508">
        <w:rPr>
          <w:rFonts w:ascii="Arial" w:hAnsi="Arial" w:cs="Arial"/>
          <w:i/>
          <w:color w:val="333333"/>
        </w:rPr>
        <w:t>(Jean 14, 16-18)</w:t>
      </w:r>
    </w:p>
    <w:p w:rsidR="00111843" w:rsidRDefault="00111843" w:rsidP="00111843">
      <w:pPr>
        <w:pStyle w:val="NormalWeb"/>
        <w:spacing w:before="0" w:beforeAutospacing="0" w:after="0" w:afterAutospacing="0"/>
        <w:jc w:val="both"/>
        <w:rPr>
          <w:rFonts w:ascii="Arial" w:hAnsi="Arial" w:cs="Arial"/>
          <w:i/>
          <w:color w:val="333333"/>
        </w:rPr>
      </w:pPr>
    </w:p>
    <w:p w:rsidR="00111843" w:rsidRDefault="00111843" w:rsidP="00111843">
      <w:pPr>
        <w:pStyle w:val="NormalWeb"/>
        <w:spacing w:before="0" w:beforeAutospacing="0" w:after="0" w:afterAutospacing="0"/>
        <w:jc w:val="both"/>
        <w:rPr>
          <w:rFonts w:ascii="Arial" w:hAnsi="Arial" w:cs="Arial"/>
          <w:color w:val="333333"/>
        </w:rPr>
      </w:pPr>
      <w:r>
        <w:rPr>
          <w:rFonts w:ascii="Arial" w:hAnsi="Arial" w:cs="Arial"/>
          <w:i/>
          <w:color w:val="333333"/>
        </w:rPr>
        <w:tab/>
      </w:r>
      <w:r>
        <w:rPr>
          <w:rFonts w:ascii="Arial" w:hAnsi="Arial" w:cs="Arial"/>
          <w:color w:val="333333"/>
        </w:rPr>
        <w:t>L’Esprit-Saint poursuit la mission du Christ dans le monde. Il poursuit la mission de Jésus mais de manière invisible. Il agit dans les sacrements de l’Eglise. Il vient à chaque baptême et Il demeure en chacun de nous pour toujours. Mais l’Esprit-Saint est d’une délicatesse infinie. Il se manifeste que si je me tourne vers Lui au fon</w:t>
      </w:r>
      <w:r w:rsidR="006E5B94">
        <w:rPr>
          <w:rFonts w:ascii="Arial" w:hAnsi="Arial" w:cs="Arial"/>
          <w:color w:val="333333"/>
        </w:rPr>
        <w:t>d de mon cœur, que si je le laisse</w:t>
      </w:r>
      <w:bookmarkStart w:id="0" w:name="_GoBack"/>
      <w:bookmarkEnd w:id="0"/>
      <w:r>
        <w:rPr>
          <w:rFonts w:ascii="Arial" w:hAnsi="Arial" w:cs="Arial"/>
          <w:color w:val="333333"/>
        </w:rPr>
        <w:t xml:space="preserve"> agir ou lui demande d’agir, que si je le prie… Tout en demeurant en moi depuis mon baptême, l’Esprit respecte infiniment ma liberté. C’est pour cette raison que des personnes qui ont été baptisées, peuvent rester malheureusement toute leur vie sans laisser ou faire agir l’Esprit-Saint qui habite en elles. A chaque messe le prêtre demande au Père d’envoyer l’Esprit-Saint. </w:t>
      </w:r>
      <w:r w:rsidRPr="00952C07">
        <w:rPr>
          <w:rFonts w:ascii="Arial" w:hAnsi="Arial" w:cs="Arial"/>
          <w:i/>
          <w:color w:val="333333"/>
        </w:rPr>
        <w:t>« Que ce même Esprit-Saint, nous t’en prions Seigneur, sanctifie ces offrandes… »</w:t>
      </w:r>
      <w:r>
        <w:rPr>
          <w:rFonts w:ascii="Arial" w:hAnsi="Arial" w:cs="Arial"/>
          <w:i/>
          <w:color w:val="333333"/>
        </w:rPr>
        <w:t xml:space="preserve"> (4ème prière eucharistique). </w:t>
      </w:r>
      <w:r>
        <w:rPr>
          <w:rFonts w:ascii="Arial" w:hAnsi="Arial" w:cs="Arial"/>
          <w:color w:val="333333"/>
        </w:rPr>
        <w:t>Prions l’Esprit-Saint tous les jours de notre vie. Demandons-Lui, surtout, de nous montrer le chemin vers le Christ qui est le chemin vers le Père.</w:t>
      </w:r>
    </w:p>
    <w:p w:rsidR="00111843" w:rsidRDefault="00111843" w:rsidP="00111843">
      <w:pPr>
        <w:pStyle w:val="NormalWeb"/>
        <w:spacing w:before="0" w:beforeAutospacing="0" w:after="0" w:afterAutospacing="0"/>
        <w:jc w:val="both"/>
        <w:rPr>
          <w:rFonts w:ascii="Arial" w:hAnsi="Arial" w:cs="Arial"/>
          <w:color w:val="333333"/>
        </w:rPr>
      </w:pPr>
    </w:p>
    <w:p w:rsidR="00111843" w:rsidRDefault="00111843" w:rsidP="00111843">
      <w:pPr>
        <w:pStyle w:val="NormalWeb"/>
        <w:spacing w:before="0" w:beforeAutospacing="0" w:after="0" w:afterAutospacing="0"/>
        <w:jc w:val="right"/>
        <w:rPr>
          <w:rFonts w:ascii="Arial" w:hAnsi="Arial" w:cs="Arial"/>
          <w:color w:val="333333"/>
        </w:rPr>
      </w:pP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t>Père Thierry-François</w:t>
      </w:r>
    </w:p>
    <w:sectPr w:rsidR="00111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BF"/>
    <w:rsid w:val="0003413C"/>
    <w:rsid w:val="00052E0E"/>
    <w:rsid w:val="00111843"/>
    <w:rsid w:val="00163066"/>
    <w:rsid w:val="00173623"/>
    <w:rsid w:val="001A23F8"/>
    <w:rsid w:val="001E0FE8"/>
    <w:rsid w:val="002D6869"/>
    <w:rsid w:val="004D07F0"/>
    <w:rsid w:val="00562483"/>
    <w:rsid w:val="00563125"/>
    <w:rsid w:val="005C4CC0"/>
    <w:rsid w:val="006E5B94"/>
    <w:rsid w:val="00744F23"/>
    <w:rsid w:val="00764C82"/>
    <w:rsid w:val="00861E1E"/>
    <w:rsid w:val="008A2021"/>
    <w:rsid w:val="008D1C82"/>
    <w:rsid w:val="00961ABC"/>
    <w:rsid w:val="00AA69BF"/>
    <w:rsid w:val="00AE5CC6"/>
    <w:rsid w:val="00B76C94"/>
    <w:rsid w:val="00C326B1"/>
    <w:rsid w:val="00D253A0"/>
    <w:rsid w:val="00EF63FA"/>
    <w:rsid w:val="00F031D2"/>
    <w:rsid w:val="00F14FD7"/>
    <w:rsid w:val="00F646CF"/>
    <w:rsid w:val="00F92CBB"/>
    <w:rsid w:val="00FB4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B28E6-3E6E-45B4-A16E-26069555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D7"/>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14F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624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2483"/>
    <w:rPr>
      <w:rFonts w:ascii="Segoe UI" w:hAnsi="Segoe UI" w:cs="Segoe UI"/>
      <w:sz w:val="18"/>
      <w:szCs w:val="18"/>
    </w:rPr>
  </w:style>
  <w:style w:type="paragraph" w:styleId="Sansinterligne">
    <w:name w:val="No Spacing"/>
    <w:uiPriority w:val="1"/>
    <w:qFormat/>
    <w:rsid w:val="00F031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478</Words>
  <Characters>2630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35</cp:revision>
  <cp:lastPrinted>2020-04-07T09:23:00Z</cp:lastPrinted>
  <dcterms:created xsi:type="dcterms:W3CDTF">2020-03-28T16:28:00Z</dcterms:created>
  <dcterms:modified xsi:type="dcterms:W3CDTF">2020-05-15T20:03:00Z</dcterms:modified>
</cp:coreProperties>
</file>