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302" w:rsidRPr="005509FE" w:rsidRDefault="00F06302" w:rsidP="00F06302">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0C1AD2">
        <w:rPr>
          <w:rFonts w:ascii="Tahoma" w:eastAsia="Times New Roman" w:hAnsi="Tahoma" w:cs="Tahoma"/>
          <w:b/>
          <w:bCs/>
          <w:i/>
          <w:iCs/>
          <w:sz w:val="41"/>
          <w:szCs w:val="41"/>
          <w:lang w:eastAsia="fr-FR"/>
        </w:rPr>
        <w:t>LA LETTRE de la FRATERNITE de la PAROLE</w:t>
      </w:r>
    </w:p>
    <w:p w:rsidR="00F06302" w:rsidRPr="005A043D" w:rsidRDefault="00F06302" w:rsidP="00F06302">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F06302" w:rsidRPr="005A043D" w:rsidRDefault="00F06302" w:rsidP="00F06302">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F06302" w:rsidRDefault="00F06302" w:rsidP="00F06302">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06302" w:rsidRDefault="00F06302" w:rsidP="00F06302">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68704CEC" wp14:editId="3743EBB3">
            <wp:simplePos x="0" y="0"/>
            <wp:positionH relativeFrom="column">
              <wp:posOffset>2489835</wp:posOffset>
            </wp:positionH>
            <wp:positionV relativeFrom="paragraph">
              <wp:posOffset>72390</wp:posOffset>
            </wp:positionV>
            <wp:extent cx="1024255" cy="76835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13 rue Louis Laparra</w:t>
      </w:r>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F06302" w:rsidRDefault="00F06302" w:rsidP="00F06302">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F06302" w:rsidRDefault="00F06302" w:rsidP="00F06302">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F06302"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6302"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6302" w:rsidRPr="009069BC"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9069BC">
        <w:rPr>
          <w:rFonts w:ascii="Tahoma" w:eastAsia="Times New Roman" w:hAnsi="Tahoma" w:cs="Tahoma"/>
          <w:sz w:val="24"/>
          <w:szCs w:val="24"/>
          <w:lang w:eastAsia="fr-FR"/>
        </w:rPr>
        <w:t>N° 101                                                                                   25 mars 2020</w:t>
      </w:r>
    </w:p>
    <w:p w:rsidR="00F06302" w:rsidRPr="009069BC"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9069BC">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w:t>
      </w:r>
      <w:r w:rsidRPr="009069BC">
        <w:rPr>
          <w:rFonts w:ascii="Tahoma" w:eastAsia="Times New Roman" w:hAnsi="Tahoma" w:cs="Tahoma"/>
          <w:sz w:val="24"/>
          <w:szCs w:val="24"/>
          <w:lang w:eastAsia="fr-FR"/>
        </w:rPr>
        <w:t>« Fête de l’Annonciation »</w:t>
      </w:r>
    </w:p>
    <w:p w:rsidR="00F06302" w:rsidRPr="009069BC" w:rsidRDefault="00F06302" w:rsidP="00F06302">
      <w:pPr>
        <w:tabs>
          <w:tab w:val="left" w:pos="400"/>
        </w:tabs>
        <w:autoSpaceDE w:val="0"/>
        <w:autoSpaceDN w:val="0"/>
        <w:adjustRightInd w:val="0"/>
        <w:spacing w:after="0" w:line="240" w:lineRule="auto"/>
        <w:jc w:val="both"/>
        <w:rPr>
          <w:rFonts w:ascii="Tahoma" w:hAnsi="Tahoma" w:cs="Tahoma"/>
          <w:color w:val="001320"/>
          <w:sz w:val="24"/>
          <w:szCs w:val="24"/>
          <w:shd w:val="clear" w:color="auto" w:fill="FDFEFF"/>
        </w:rPr>
      </w:pPr>
    </w:p>
    <w:p w:rsidR="00F06302" w:rsidRPr="009069BC" w:rsidRDefault="00F06302" w:rsidP="00F06302">
      <w:pPr>
        <w:tabs>
          <w:tab w:val="left" w:pos="400"/>
        </w:tabs>
        <w:autoSpaceDE w:val="0"/>
        <w:autoSpaceDN w:val="0"/>
        <w:adjustRightInd w:val="0"/>
        <w:spacing w:after="0" w:line="240" w:lineRule="auto"/>
        <w:rPr>
          <w:rFonts w:ascii="Tahoma" w:hAnsi="Tahoma" w:cs="Tahoma"/>
          <w:color w:val="001320"/>
          <w:sz w:val="24"/>
          <w:szCs w:val="24"/>
          <w:shd w:val="clear" w:color="auto" w:fill="FDFEFF"/>
        </w:rPr>
      </w:pPr>
      <w:r w:rsidRPr="009069BC">
        <w:rPr>
          <w:rFonts w:ascii="Tahoma" w:hAnsi="Tahoma" w:cs="Tahoma"/>
          <w:color w:val="001320"/>
          <w:sz w:val="24"/>
          <w:szCs w:val="24"/>
          <w:shd w:val="clear" w:color="auto" w:fill="FDFEFF"/>
        </w:rPr>
        <w:tab/>
      </w:r>
      <w:r w:rsidRPr="009069BC">
        <w:rPr>
          <w:rFonts w:ascii="Tahoma" w:hAnsi="Tahoma" w:cs="Tahoma"/>
          <w:color w:val="001320"/>
          <w:sz w:val="24"/>
          <w:szCs w:val="24"/>
          <w:shd w:val="clear" w:color="auto" w:fill="FDFEFF"/>
        </w:rPr>
        <w:tab/>
        <w:t xml:space="preserve">  </w:t>
      </w:r>
    </w:p>
    <w:p w:rsidR="00F06302" w:rsidRPr="009069BC" w:rsidRDefault="00F06302" w:rsidP="00F06302">
      <w:pPr>
        <w:tabs>
          <w:tab w:val="left" w:pos="400"/>
        </w:tabs>
        <w:autoSpaceDE w:val="0"/>
        <w:autoSpaceDN w:val="0"/>
        <w:adjustRightInd w:val="0"/>
        <w:spacing w:after="0" w:line="240" w:lineRule="auto"/>
        <w:rPr>
          <w:rFonts w:ascii="Tahoma" w:hAnsi="Tahoma" w:cs="Tahoma"/>
          <w:color w:val="001320"/>
          <w:sz w:val="24"/>
          <w:szCs w:val="24"/>
          <w:shd w:val="clear" w:color="auto" w:fill="FDFEFF"/>
        </w:rPr>
      </w:pPr>
    </w:p>
    <w:p w:rsidR="00F06302" w:rsidRPr="009069BC" w:rsidRDefault="00F06302" w:rsidP="00F06302">
      <w:pPr>
        <w:tabs>
          <w:tab w:val="left" w:pos="400"/>
        </w:tabs>
        <w:autoSpaceDE w:val="0"/>
        <w:autoSpaceDN w:val="0"/>
        <w:adjustRightInd w:val="0"/>
        <w:spacing w:after="0" w:line="240" w:lineRule="auto"/>
        <w:rPr>
          <w:rFonts w:ascii="Tahoma" w:eastAsia="Times New Roman" w:hAnsi="Tahoma" w:cs="Tahoma"/>
          <w:sz w:val="24"/>
          <w:szCs w:val="24"/>
          <w:lang w:eastAsia="fr-FR"/>
        </w:rPr>
      </w:pPr>
      <w:r w:rsidRPr="009069BC">
        <w:rPr>
          <w:rFonts w:ascii="Tahoma" w:hAnsi="Tahoma" w:cs="Tahoma"/>
          <w:color w:val="001320"/>
          <w:sz w:val="24"/>
          <w:szCs w:val="24"/>
          <w:shd w:val="clear" w:color="auto" w:fill="FDFEFF"/>
        </w:rPr>
        <w:tab/>
      </w:r>
      <w:r w:rsidRPr="009069BC">
        <w:rPr>
          <w:rFonts w:ascii="Tahoma" w:hAnsi="Tahoma" w:cs="Tahoma"/>
          <w:color w:val="001320"/>
          <w:sz w:val="24"/>
          <w:szCs w:val="24"/>
          <w:shd w:val="clear" w:color="auto" w:fill="FDFEFF"/>
        </w:rPr>
        <w:tab/>
      </w:r>
      <w:r w:rsidRPr="009069BC">
        <w:rPr>
          <w:rFonts w:ascii="Tahoma" w:eastAsia="Times New Roman" w:hAnsi="Tahoma" w:cs="Tahoma"/>
          <w:sz w:val="24"/>
          <w:szCs w:val="24"/>
          <w:lang w:eastAsia="fr-FR"/>
        </w:rPr>
        <w:t>Chers frères, sœurs, amis de la Fraternité de la Parole,</w:t>
      </w:r>
    </w:p>
    <w:p w:rsidR="00F06302" w:rsidRPr="009069BC" w:rsidRDefault="00F06302" w:rsidP="00F06302">
      <w:pPr>
        <w:tabs>
          <w:tab w:val="left" w:pos="400"/>
        </w:tabs>
        <w:autoSpaceDE w:val="0"/>
        <w:autoSpaceDN w:val="0"/>
        <w:adjustRightInd w:val="0"/>
        <w:spacing w:after="0" w:line="240" w:lineRule="auto"/>
        <w:rPr>
          <w:rFonts w:ascii="Tahoma" w:eastAsia="Times New Roman" w:hAnsi="Tahoma" w:cs="Tahoma"/>
          <w:sz w:val="24"/>
          <w:szCs w:val="24"/>
          <w:lang w:eastAsia="fr-FR"/>
        </w:rPr>
      </w:pPr>
    </w:p>
    <w:p w:rsidR="00F06302"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9069BC">
        <w:rPr>
          <w:rFonts w:ascii="Tahoma" w:eastAsia="Times New Roman" w:hAnsi="Tahoma" w:cs="Tahoma"/>
          <w:sz w:val="24"/>
          <w:szCs w:val="24"/>
          <w:lang w:eastAsia="fr-FR"/>
        </w:rPr>
        <w:tab/>
        <w:t>Depuis 15 ans cette Lettre de la Fraternité de la Parole était mensuelle, sauf au mois d’août, au milieu des vacances d’été</w:t>
      </w:r>
      <w:r w:rsidR="00234B27">
        <w:rPr>
          <w:rFonts w:ascii="Tahoma" w:eastAsia="Times New Roman" w:hAnsi="Tahoma" w:cs="Tahoma"/>
          <w:sz w:val="24"/>
          <w:szCs w:val="24"/>
          <w:lang w:eastAsia="fr-FR"/>
        </w:rPr>
        <w:t>,</w:t>
      </w:r>
      <w:r w:rsidRPr="009069BC">
        <w:rPr>
          <w:rFonts w:ascii="Tahoma" w:eastAsia="Times New Roman" w:hAnsi="Tahoma" w:cs="Tahoma"/>
          <w:sz w:val="24"/>
          <w:szCs w:val="24"/>
          <w:lang w:eastAsia="fr-FR"/>
        </w:rPr>
        <w:t xml:space="preserve"> où je ne l’envoyais pas. L’épidémie qui nous confine tous dans nos maisons, me fait modifier le rythme de parution de cette </w:t>
      </w:r>
      <w:r w:rsidRPr="009069BC">
        <w:rPr>
          <w:rFonts w:ascii="Tahoma" w:eastAsia="Times New Roman" w:hAnsi="Tahoma" w:cs="Tahoma"/>
          <w:i/>
          <w:sz w:val="24"/>
          <w:szCs w:val="24"/>
          <w:lang w:eastAsia="fr-FR"/>
        </w:rPr>
        <w:t>« Lettre de la Fraternité ».</w:t>
      </w:r>
      <w:r>
        <w:rPr>
          <w:rFonts w:ascii="Tahoma" w:eastAsia="Times New Roman" w:hAnsi="Tahoma" w:cs="Tahoma"/>
          <w:i/>
          <w:sz w:val="24"/>
          <w:szCs w:val="24"/>
          <w:lang w:eastAsia="fr-FR"/>
        </w:rPr>
        <w:t xml:space="preserve"> </w:t>
      </w:r>
      <w:r w:rsidR="00855C33">
        <w:rPr>
          <w:rFonts w:ascii="Tahoma" w:eastAsia="Times New Roman" w:hAnsi="Tahoma" w:cs="Tahoma"/>
          <w:sz w:val="24"/>
          <w:szCs w:val="24"/>
          <w:lang w:eastAsia="fr-FR"/>
        </w:rPr>
        <w:t>Je me propose de l’</w:t>
      </w:r>
      <w:r>
        <w:rPr>
          <w:rFonts w:ascii="Tahoma" w:eastAsia="Times New Roman" w:hAnsi="Tahoma" w:cs="Tahoma"/>
          <w:sz w:val="24"/>
          <w:szCs w:val="24"/>
          <w:lang w:eastAsia="fr-FR"/>
        </w:rPr>
        <w:t>en</w:t>
      </w:r>
      <w:r w:rsidR="00855C33">
        <w:rPr>
          <w:rFonts w:ascii="Tahoma" w:eastAsia="Times New Roman" w:hAnsi="Tahoma" w:cs="Tahoma"/>
          <w:sz w:val="24"/>
          <w:szCs w:val="24"/>
          <w:lang w:eastAsia="fr-FR"/>
        </w:rPr>
        <w:t>voyer</w:t>
      </w:r>
      <w:r>
        <w:rPr>
          <w:rFonts w:ascii="Tahoma" w:eastAsia="Times New Roman" w:hAnsi="Tahoma" w:cs="Tahoma"/>
          <w:sz w:val="24"/>
          <w:szCs w:val="24"/>
          <w:lang w:eastAsia="fr-FR"/>
        </w:rPr>
        <w:t xml:space="preserve"> au rythme des dimanches et des Fêtes, à partir des textes du jour, en particulier de l’Evangile du jour.</w:t>
      </w:r>
      <w:r w:rsidR="00855C33">
        <w:rPr>
          <w:rFonts w:ascii="Tahoma" w:eastAsia="Times New Roman" w:hAnsi="Tahoma" w:cs="Tahoma"/>
          <w:sz w:val="24"/>
          <w:szCs w:val="24"/>
          <w:lang w:eastAsia="fr-FR"/>
        </w:rPr>
        <w:t xml:space="preserve"> Je le ferai durant cette période de confinement et ensuite on verra…</w:t>
      </w:r>
    </w:p>
    <w:p w:rsidR="00855C33" w:rsidRPr="002C5AC6" w:rsidRDefault="00855C33"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6302"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9069BC">
        <w:rPr>
          <w:rFonts w:ascii="Tahoma" w:eastAsia="Times New Roman" w:hAnsi="Tahoma" w:cs="Tahoma"/>
          <w:i/>
          <w:sz w:val="24"/>
          <w:szCs w:val="24"/>
          <w:lang w:eastAsia="fr-FR"/>
        </w:rPr>
        <w:tab/>
      </w:r>
      <w:r w:rsidRPr="009069BC">
        <w:rPr>
          <w:rFonts w:ascii="Tahoma" w:eastAsia="Times New Roman" w:hAnsi="Tahoma" w:cs="Tahoma"/>
          <w:sz w:val="24"/>
          <w:szCs w:val="24"/>
          <w:lang w:eastAsia="fr-FR"/>
        </w:rPr>
        <w:t>C’est aujourd’hui</w:t>
      </w:r>
      <w:r>
        <w:rPr>
          <w:rFonts w:ascii="Tahoma" w:eastAsia="Times New Roman" w:hAnsi="Tahoma" w:cs="Tahoma"/>
          <w:sz w:val="24"/>
          <w:szCs w:val="24"/>
          <w:lang w:eastAsia="fr-FR"/>
        </w:rPr>
        <w:t xml:space="preserve"> </w:t>
      </w:r>
      <w:r w:rsidRPr="009069BC">
        <w:rPr>
          <w:rFonts w:ascii="Tahoma" w:eastAsia="Times New Roman" w:hAnsi="Tahoma" w:cs="Tahoma"/>
          <w:sz w:val="24"/>
          <w:szCs w:val="24"/>
          <w:lang w:eastAsia="fr-FR"/>
        </w:rPr>
        <w:t>la Fête de l’Annonciation. Commençons par relire ce texte de l’Evangile de Saint Luc qui relate l’évènement.</w:t>
      </w:r>
    </w:p>
    <w:p w:rsidR="00F06302" w:rsidRPr="009069BC" w:rsidRDefault="00F06302" w:rsidP="00F0630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6302" w:rsidRPr="009069BC" w:rsidRDefault="00F06302" w:rsidP="00F06302">
      <w:pPr>
        <w:pStyle w:val="NormalWeb"/>
        <w:spacing w:before="0" w:beforeAutospacing="0" w:after="0" w:afterAutospacing="0"/>
        <w:jc w:val="both"/>
        <w:rPr>
          <w:rFonts w:ascii="Tahoma" w:hAnsi="Tahoma" w:cs="Tahoma"/>
          <w:i/>
          <w:color w:val="333333"/>
        </w:rPr>
      </w:pPr>
      <w:r>
        <w:rPr>
          <w:rFonts w:ascii="Tahoma" w:hAnsi="Tahoma" w:cs="Tahoma"/>
          <w:i/>
        </w:rPr>
        <w:tab/>
      </w:r>
      <w:r w:rsidRPr="00A649A3">
        <w:rPr>
          <w:rFonts w:ascii="Tahoma" w:hAnsi="Tahoma" w:cs="Tahoma"/>
          <w:i/>
        </w:rPr>
        <w:t>« </w:t>
      </w:r>
      <w:r w:rsidRPr="00A649A3">
        <w:rPr>
          <w:rFonts w:ascii="Tahoma" w:hAnsi="Tahoma" w:cs="Tahoma"/>
          <w:i/>
          <w:color w:val="333333"/>
        </w:rPr>
        <w:t xml:space="preserve">Le sixième mois, l’ange Gabriel fut envoyé par Dieu dans une ville de Galilée, appelée Nazareth, </w:t>
      </w:r>
      <w:r w:rsidRPr="009069BC">
        <w:rPr>
          <w:rFonts w:ascii="Tahoma" w:hAnsi="Tahoma" w:cs="Tahoma"/>
          <w:i/>
          <w:color w:val="333333"/>
        </w:rPr>
        <w:t>à une jeune fille vierge, accordée en mariage à un homme de la maison de David, appelé Joseph ; et le nom de la jeune fille était Marie.</w:t>
      </w:r>
    </w:p>
    <w:p w:rsidR="00F06302" w:rsidRPr="00A649A3" w:rsidRDefault="00F06302" w:rsidP="00F06302">
      <w:pPr>
        <w:spacing w:after="0" w:line="240" w:lineRule="auto"/>
        <w:jc w:val="both"/>
        <w:rPr>
          <w:rFonts w:ascii="Tahoma" w:eastAsia="Times New Roman" w:hAnsi="Tahoma" w:cs="Tahoma"/>
          <w:i/>
          <w:color w:val="333333"/>
          <w:sz w:val="24"/>
          <w:szCs w:val="24"/>
          <w:lang w:eastAsia="fr-FR"/>
        </w:rPr>
      </w:pPr>
      <w:r w:rsidRPr="009069BC">
        <w:rPr>
          <w:rFonts w:ascii="Tahoma" w:eastAsia="Times New Roman" w:hAnsi="Tahoma" w:cs="Tahoma"/>
          <w:i/>
          <w:color w:val="333333"/>
          <w:sz w:val="24"/>
          <w:szCs w:val="24"/>
          <w:lang w:eastAsia="fr-FR"/>
        </w:rPr>
        <w:t>L’ange entra chez elle et dit : « Je te salue, Comblée-de-grâce, le Seigneur est avec toi. »</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À cette parole, elle fut toute bouleversée, et elle se demandait ce que pouvait signifier cette salutation.</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L’ange lui dit alors : « Sois sans crainte, Marie, car tu as trouvé grâce auprès de Dieu.</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Voici que tu vas concevoir et enfanter un fils ; tu lui donneras le nom de Jésus.</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Il sera grand, il sera appelé Fils du Très-Haut ; le Seigneur Dieu lui donnera le trône de David son père ;</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il régnera pour toujours sur la maison de Jacob, et son règne n’aura pas de fin. »</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Marie dit à l’ange : « Comment cela va-t-il se faire puisque je ne connais pas d’homme ? »</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L’ange lui répondit : « L’Esprit Saint viendra sur toi, et la puissance du Très-Haut te prendra sous son ombre ; c’est pourquoi celui qui va naître sera saint, il sera appelé Fils de Dieu.</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Or voici que, dans sa vieillesse, Élisabeth, ta parente, a conçu, elle aussi, un fils et en est à son sixième mois, alors qu’on l’appelait la femme stérile.</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Car rien n’est impossible à Dieu. »</w:t>
      </w:r>
      <w:r w:rsidRPr="00A649A3">
        <w:rPr>
          <w:rFonts w:ascii="Tahoma" w:eastAsia="Times New Roman" w:hAnsi="Tahoma" w:cs="Tahoma"/>
          <w:i/>
          <w:color w:val="333333"/>
          <w:sz w:val="24"/>
          <w:szCs w:val="24"/>
          <w:lang w:eastAsia="fr-FR"/>
        </w:rPr>
        <w:t xml:space="preserve"> </w:t>
      </w:r>
      <w:r w:rsidRPr="009069BC">
        <w:rPr>
          <w:rFonts w:ascii="Tahoma" w:eastAsia="Times New Roman" w:hAnsi="Tahoma" w:cs="Tahoma"/>
          <w:i/>
          <w:color w:val="333333"/>
          <w:sz w:val="24"/>
          <w:szCs w:val="24"/>
          <w:lang w:eastAsia="fr-FR"/>
        </w:rPr>
        <w:t>Marie dit alors : « Voici la servante du Seigneur ; que tout m’advienne selon ta parole. » Alors l’ange la quitta.</w:t>
      </w:r>
      <w:r w:rsidRPr="00A649A3">
        <w:rPr>
          <w:rFonts w:ascii="Tahoma" w:eastAsia="Times New Roman" w:hAnsi="Tahoma" w:cs="Tahoma"/>
          <w:i/>
          <w:color w:val="333333"/>
          <w:sz w:val="24"/>
          <w:szCs w:val="24"/>
          <w:lang w:eastAsia="fr-FR"/>
        </w:rPr>
        <w:t> » (Luc 1, 26-38)</w:t>
      </w:r>
    </w:p>
    <w:p w:rsidR="00F06302" w:rsidRDefault="00F06302" w:rsidP="00F06302">
      <w:pPr>
        <w:spacing w:after="0" w:line="240" w:lineRule="auto"/>
        <w:jc w:val="both"/>
        <w:rPr>
          <w:rFonts w:ascii="Tahoma" w:eastAsia="Times New Roman" w:hAnsi="Tahoma" w:cs="Tahoma"/>
          <w:color w:val="333333"/>
          <w:sz w:val="24"/>
          <w:szCs w:val="24"/>
          <w:lang w:eastAsia="fr-FR"/>
        </w:rPr>
      </w:pPr>
    </w:p>
    <w:p w:rsidR="00F06302" w:rsidRDefault="00F06302" w:rsidP="00F06302">
      <w:pPr>
        <w:spacing w:after="0" w:line="240" w:lineRule="auto"/>
        <w:jc w:val="both"/>
        <w:rPr>
          <w:rFonts w:ascii="Tahoma" w:eastAsia="Times New Roman" w:hAnsi="Tahoma" w:cs="Tahoma"/>
          <w:color w:val="333333"/>
          <w:sz w:val="24"/>
          <w:szCs w:val="24"/>
          <w:lang w:eastAsia="fr-FR"/>
        </w:rPr>
      </w:pPr>
      <w:r>
        <w:rPr>
          <w:rFonts w:ascii="Tahoma" w:eastAsia="Times New Roman" w:hAnsi="Tahoma" w:cs="Tahoma"/>
          <w:color w:val="333333"/>
          <w:sz w:val="24"/>
          <w:szCs w:val="24"/>
          <w:lang w:eastAsia="fr-FR"/>
        </w:rPr>
        <w:tab/>
        <w:t>Regardons l’ange Gabriel qui entre dans la maison de Marie. Elle est seule. Regardons Marie, cette toute jeune fille qui regarde l’ange et qui écoute ses paroles.</w:t>
      </w:r>
    </w:p>
    <w:p w:rsidR="00F06302" w:rsidRDefault="00F06302" w:rsidP="00F06302">
      <w:pPr>
        <w:spacing w:after="0" w:line="240" w:lineRule="auto"/>
        <w:jc w:val="both"/>
        <w:rPr>
          <w:rFonts w:ascii="Tahoma" w:eastAsia="Times New Roman" w:hAnsi="Tahoma" w:cs="Tahoma"/>
          <w:color w:val="333333"/>
          <w:sz w:val="24"/>
          <w:szCs w:val="24"/>
          <w:lang w:eastAsia="fr-FR"/>
        </w:rPr>
      </w:pPr>
      <w:r w:rsidRPr="00234B27">
        <w:rPr>
          <w:rFonts w:ascii="Tahoma" w:eastAsia="Times New Roman" w:hAnsi="Tahoma" w:cs="Tahoma"/>
          <w:i/>
          <w:color w:val="333333"/>
          <w:sz w:val="24"/>
          <w:szCs w:val="24"/>
          <w:lang w:eastAsia="fr-FR"/>
        </w:rPr>
        <w:lastRenderedPageBreak/>
        <w:t>« Je te salue, Comblée-de-</w:t>
      </w:r>
      <w:r w:rsidR="00234B27" w:rsidRPr="00234B27">
        <w:rPr>
          <w:rFonts w:ascii="Tahoma" w:eastAsia="Times New Roman" w:hAnsi="Tahoma" w:cs="Tahoma"/>
          <w:i/>
          <w:color w:val="333333"/>
          <w:sz w:val="24"/>
          <w:szCs w:val="24"/>
          <w:lang w:eastAsia="fr-FR"/>
        </w:rPr>
        <w:t>grâce, le Seigneur est avec toi !</w:t>
      </w:r>
      <w:r w:rsidRPr="00234B27">
        <w:rPr>
          <w:rFonts w:ascii="Tahoma" w:eastAsia="Times New Roman" w:hAnsi="Tahoma" w:cs="Tahoma"/>
          <w:i/>
          <w:color w:val="333333"/>
          <w:sz w:val="24"/>
          <w:szCs w:val="24"/>
          <w:lang w:eastAsia="fr-FR"/>
        </w:rPr>
        <w:t> »</w:t>
      </w:r>
      <w:r>
        <w:rPr>
          <w:rFonts w:ascii="Tahoma" w:eastAsia="Times New Roman" w:hAnsi="Tahoma" w:cs="Tahoma"/>
          <w:color w:val="333333"/>
          <w:sz w:val="24"/>
          <w:szCs w:val="24"/>
          <w:lang w:eastAsia="fr-FR"/>
        </w:rPr>
        <w:t xml:space="preserve"> Marie est comblée de toutes les grâces du Seigneur. Nous comprenons que parmi toutes les grâces qui lui sont données, la plus sublime est celle d’avoir été conçue sans le péché originel. Marie est </w:t>
      </w:r>
      <w:r w:rsidRPr="00855C33">
        <w:rPr>
          <w:rFonts w:ascii="Tahoma" w:eastAsia="Times New Roman" w:hAnsi="Tahoma" w:cs="Tahoma"/>
          <w:i/>
          <w:color w:val="333333"/>
          <w:sz w:val="24"/>
          <w:szCs w:val="24"/>
          <w:lang w:eastAsia="fr-FR"/>
        </w:rPr>
        <w:t xml:space="preserve">« l’Immaculée Conception ». </w:t>
      </w:r>
      <w:r>
        <w:rPr>
          <w:rFonts w:ascii="Tahoma" w:eastAsia="Times New Roman" w:hAnsi="Tahoma" w:cs="Tahoma"/>
          <w:color w:val="333333"/>
          <w:sz w:val="24"/>
          <w:szCs w:val="24"/>
          <w:lang w:eastAsia="fr-FR"/>
        </w:rPr>
        <w:t xml:space="preserve">Et toutes ces grâces lui sont données parce que Marie va enfanter le Fils de Dieu qui se fait homme. Dieu est Père, Fils, Esprit-Saint. C’est Dieu, le Fils, qui se fait homme dans le sein de Marie. Le Messie, annoncé par les prophètes,  le descendant de David, est arrivé… Marie s’interroge seulement sur le </w:t>
      </w:r>
      <w:r w:rsidRPr="00855C33">
        <w:rPr>
          <w:rFonts w:ascii="Tahoma" w:eastAsia="Times New Roman" w:hAnsi="Tahoma" w:cs="Tahoma"/>
          <w:i/>
          <w:color w:val="333333"/>
          <w:sz w:val="24"/>
          <w:szCs w:val="24"/>
          <w:lang w:eastAsia="fr-FR"/>
        </w:rPr>
        <w:t>« comment</w:t>
      </w:r>
      <w:r w:rsidR="00855C33">
        <w:rPr>
          <w:rFonts w:ascii="Tahoma" w:eastAsia="Times New Roman" w:hAnsi="Tahoma" w:cs="Tahoma"/>
          <w:i/>
          <w:color w:val="333333"/>
          <w:sz w:val="24"/>
          <w:szCs w:val="24"/>
          <w:lang w:eastAsia="fr-FR"/>
        </w:rPr>
        <w:t xml:space="preserve"> ? </w:t>
      </w:r>
      <w:r w:rsidRPr="00855C33">
        <w:rPr>
          <w:rFonts w:ascii="Tahoma" w:eastAsia="Times New Roman" w:hAnsi="Tahoma" w:cs="Tahoma"/>
          <w:i/>
          <w:color w:val="333333"/>
          <w:sz w:val="24"/>
          <w:szCs w:val="24"/>
          <w:lang w:eastAsia="fr-FR"/>
        </w:rPr>
        <w:t>».</w:t>
      </w:r>
      <w:r w:rsidR="00855C33">
        <w:rPr>
          <w:rFonts w:ascii="Tahoma" w:eastAsia="Times New Roman" w:hAnsi="Tahoma" w:cs="Tahoma"/>
          <w:color w:val="333333"/>
          <w:sz w:val="24"/>
          <w:szCs w:val="24"/>
          <w:lang w:eastAsia="fr-FR"/>
        </w:rPr>
        <w:t xml:space="preserve"> Elle ne doute pas. </w:t>
      </w:r>
      <w:r w:rsidRPr="00855C33">
        <w:rPr>
          <w:rFonts w:ascii="Tahoma" w:eastAsia="Times New Roman" w:hAnsi="Tahoma" w:cs="Tahoma"/>
          <w:i/>
          <w:color w:val="333333"/>
          <w:sz w:val="24"/>
          <w:szCs w:val="24"/>
          <w:lang w:eastAsia="fr-FR"/>
        </w:rPr>
        <w:t xml:space="preserve">« Comment cela va-t-il se faire puisque je ne connais pas d’homme ? » </w:t>
      </w:r>
      <w:r w:rsidR="00855C33">
        <w:rPr>
          <w:rFonts w:ascii="Tahoma" w:eastAsia="Times New Roman" w:hAnsi="Tahoma" w:cs="Tahoma"/>
          <w:color w:val="333333"/>
          <w:sz w:val="24"/>
          <w:szCs w:val="24"/>
          <w:lang w:eastAsia="fr-FR"/>
        </w:rPr>
        <w:t xml:space="preserve">D’autres textes traduisent : </w:t>
      </w:r>
      <w:r w:rsidRPr="00855C33">
        <w:rPr>
          <w:rFonts w:ascii="Tahoma" w:eastAsia="Times New Roman" w:hAnsi="Tahoma" w:cs="Tahoma"/>
          <w:i/>
          <w:color w:val="333333"/>
          <w:sz w:val="24"/>
          <w:szCs w:val="24"/>
          <w:lang w:eastAsia="fr-FR"/>
        </w:rPr>
        <w:t>« Comment cela va-t-il se faire puisque je suis vierge ? »</w:t>
      </w:r>
      <w:r>
        <w:rPr>
          <w:rFonts w:ascii="Tahoma" w:eastAsia="Times New Roman" w:hAnsi="Tahoma" w:cs="Tahoma"/>
          <w:color w:val="333333"/>
          <w:sz w:val="24"/>
          <w:szCs w:val="24"/>
          <w:lang w:eastAsia="fr-FR"/>
        </w:rPr>
        <w:t xml:space="preserve"> L’ange lui explique : </w:t>
      </w:r>
      <w:r w:rsidRPr="00855C33">
        <w:rPr>
          <w:rFonts w:ascii="Tahoma" w:eastAsia="Times New Roman" w:hAnsi="Tahoma" w:cs="Tahoma"/>
          <w:i/>
          <w:color w:val="333333"/>
          <w:sz w:val="24"/>
          <w:szCs w:val="24"/>
          <w:lang w:eastAsia="fr-FR"/>
        </w:rPr>
        <w:t>« L’Esprit Saint viendra sur toi, et la puissance du Très-Haut te prendra sous son ombre ; c’est pourquoi celui qui va naître sera saint, il sera appelé Fils de Dieu. »</w:t>
      </w:r>
      <w:r>
        <w:rPr>
          <w:rFonts w:ascii="Tahoma" w:eastAsia="Times New Roman" w:hAnsi="Tahoma" w:cs="Tahoma"/>
          <w:color w:val="333333"/>
          <w:sz w:val="24"/>
          <w:szCs w:val="24"/>
          <w:lang w:eastAsia="fr-FR"/>
        </w:rPr>
        <w:t xml:space="preserve"> Rien n’est impossible à Dieu. Dieu est maître de sa création. Dieu peut intervenir à tout moment dans sa création s’il le veut. C’est par la puissance de Dieu que tu vas enfanter un fils que tu appelleras Jésus… Et Marie d’acquiescer : </w:t>
      </w:r>
      <w:r w:rsidRPr="00855C33">
        <w:rPr>
          <w:rFonts w:ascii="Tahoma" w:eastAsia="Times New Roman" w:hAnsi="Tahoma" w:cs="Tahoma"/>
          <w:i/>
          <w:color w:val="333333"/>
          <w:sz w:val="24"/>
          <w:szCs w:val="24"/>
          <w:lang w:eastAsia="fr-FR"/>
        </w:rPr>
        <w:t>« Qu’il me soit fait selon ta parole ! »</w:t>
      </w:r>
      <w:r>
        <w:rPr>
          <w:rFonts w:ascii="Tahoma" w:eastAsia="Times New Roman" w:hAnsi="Tahoma" w:cs="Tahoma"/>
          <w:color w:val="333333"/>
          <w:sz w:val="24"/>
          <w:szCs w:val="24"/>
          <w:lang w:eastAsia="fr-FR"/>
        </w:rPr>
        <w:t xml:space="preserve"> </w:t>
      </w:r>
      <w:r w:rsidR="00855C33">
        <w:rPr>
          <w:rFonts w:ascii="Tahoma" w:eastAsia="Times New Roman" w:hAnsi="Tahoma" w:cs="Tahoma"/>
          <w:color w:val="333333"/>
          <w:sz w:val="24"/>
          <w:szCs w:val="24"/>
          <w:lang w:eastAsia="fr-FR"/>
        </w:rPr>
        <w:t xml:space="preserve">C’est le OUI de Marie ! </w:t>
      </w:r>
      <w:r>
        <w:rPr>
          <w:rFonts w:ascii="Tahoma" w:eastAsia="Times New Roman" w:hAnsi="Tahoma" w:cs="Tahoma"/>
          <w:color w:val="333333"/>
          <w:sz w:val="24"/>
          <w:szCs w:val="24"/>
          <w:lang w:eastAsia="fr-FR"/>
        </w:rPr>
        <w:t>A cet instant la Parole Vivante, Jésus-Christ, le Fils bien-aimé du Père s’incarne dans le sein de cette jeune vi</w:t>
      </w:r>
      <w:r w:rsidR="006C27EE">
        <w:rPr>
          <w:rFonts w:ascii="Tahoma" w:eastAsia="Times New Roman" w:hAnsi="Tahoma" w:cs="Tahoma"/>
          <w:color w:val="333333"/>
          <w:sz w:val="24"/>
          <w:szCs w:val="24"/>
          <w:lang w:eastAsia="fr-FR"/>
        </w:rPr>
        <w:t>erge du peuple juif. Comme tout</w:t>
      </w:r>
      <w:r>
        <w:rPr>
          <w:rFonts w:ascii="Tahoma" w:eastAsia="Times New Roman" w:hAnsi="Tahoma" w:cs="Tahoma"/>
          <w:color w:val="333333"/>
          <w:sz w:val="24"/>
          <w:szCs w:val="24"/>
          <w:lang w:eastAsia="fr-FR"/>
        </w:rPr>
        <w:t xml:space="preserve"> enfant</w:t>
      </w:r>
      <w:r w:rsidR="006C27EE">
        <w:rPr>
          <w:rFonts w:ascii="Tahoma" w:eastAsia="Times New Roman" w:hAnsi="Tahoma" w:cs="Tahoma"/>
          <w:color w:val="333333"/>
          <w:sz w:val="24"/>
          <w:szCs w:val="24"/>
          <w:lang w:eastAsia="fr-FR"/>
        </w:rPr>
        <w:t>,</w:t>
      </w:r>
      <w:r w:rsidR="00C0211C">
        <w:rPr>
          <w:rFonts w:ascii="Tahoma" w:eastAsia="Times New Roman" w:hAnsi="Tahoma" w:cs="Tahoma"/>
          <w:color w:val="333333"/>
          <w:sz w:val="24"/>
          <w:szCs w:val="24"/>
          <w:lang w:eastAsia="fr-FR"/>
        </w:rPr>
        <w:t xml:space="preserve"> </w:t>
      </w:r>
      <w:bookmarkStart w:id="0" w:name="_GoBack"/>
      <w:bookmarkEnd w:id="0"/>
      <w:r>
        <w:rPr>
          <w:rFonts w:ascii="Tahoma" w:eastAsia="Times New Roman" w:hAnsi="Tahoma" w:cs="Tahoma"/>
          <w:color w:val="333333"/>
          <w:sz w:val="24"/>
          <w:szCs w:val="24"/>
          <w:lang w:eastAsia="fr-FR"/>
        </w:rPr>
        <w:t xml:space="preserve"> il demeurera 9 mois dans son sein, jusqu’à Noël…</w:t>
      </w:r>
    </w:p>
    <w:p w:rsidR="00F06302" w:rsidRDefault="00F06302" w:rsidP="00F06302">
      <w:pPr>
        <w:spacing w:after="0" w:line="240" w:lineRule="auto"/>
        <w:jc w:val="both"/>
        <w:rPr>
          <w:rFonts w:ascii="Tahoma" w:eastAsia="Times New Roman" w:hAnsi="Tahoma" w:cs="Tahoma"/>
          <w:color w:val="333333"/>
          <w:sz w:val="24"/>
          <w:szCs w:val="24"/>
          <w:lang w:eastAsia="fr-FR"/>
        </w:rPr>
      </w:pPr>
    </w:p>
    <w:p w:rsidR="00F06302" w:rsidRDefault="00F06302" w:rsidP="00F06302">
      <w:pPr>
        <w:spacing w:after="0" w:line="240" w:lineRule="auto"/>
        <w:jc w:val="both"/>
        <w:rPr>
          <w:rFonts w:ascii="Tahoma" w:eastAsia="Times New Roman" w:hAnsi="Tahoma" w:cs="Tahoma"/>
          <w:color w:val="333333"/>
          <w:sz w:val="24"/>
          <w:szCs w:val="24"/>
          <w:lang w:eastAsia="fr-FR"/>
        </w:rPr>
      </w:pPr>
      <w:r>
        <w:rPr>
          <w:rFonts w:ascii="Tahoma" w:eastAsia="Times New Roman" w:hAnsi="Tahoma" w:cs="Tahoma"/>
          <w:color w:val="333333"/>
          <w:sz w:val="24"/>
          <w:szCs w:val="24"/>
          <w:lang w:eastAsia="fr-FR"/>
        </w:rPr>
        <w:t>Il est grand le mystère de la Foi !</w:t>
      </w:r>
    </w:p>
    <w:p w:rsidR="00F06302" w:rsidRDefault="00F06302" w:rsidP="00F06302">
      <w:pPr>
        <w:spacing w:after="0" w:line="240" w:lineRule="auto"/>
        <w:jc w:val="both"/>
        <w:rPr>
          <w:rFonts w:ascii="Tahoma" w:eastAsia="Times New Roman" w:hAnsi="Tahoma" w:cs="Tahoma"/>
          <w:color w:val="333333"/>
          <w:sz w:val="24"/>
          <w:szCs w:val="24"/>
          <w:lang w:eastAsia="fr-FR"/>
        </w:rPr>
      </w:pPr>
      <w:r>
        <w:rPr>
          <w:rFonts w:ascii="Tahoma" w:eastAsia="Times New Roman" w:hAnsi="Tahoma" w:cs="Tahoma"/>
          <w:color w:val="333333"/>
          <w:sz w:val="24"/>
          <w:szCs w:val="24"/>
          <w:lang w:eastAsia="fr-FR"/>
        </w:rPr>
        <w:t>Continuons de réfléchir et de méditer, sur ce mystère de l’incarnation</w:t>
      </w:r>
      <w:r w:rsidR="00855C33">
        <w:rPr>
          <w:rFonts w:ascii="Tahoma" w:eastAsia="Times New Roman" w:hAnsi="Tahoma" w:cs="Tahoma"/>
          <w:color w:val="333333"/>
          <w:sz w:val="24"/>
          <w:szCs w:val="24"/>
          <w:lang w:eastAsia="fr-FR"/>
        </w:rPr>
        <w:t xml:space="preserve"> en particulier en ce jour de </w:t>
      </w:r>
      <w:r w:rsidR="00855C33" w:rsidRPr="00855C33">
        <w:rPr>
          <w:rFonts w:ascii="Tahoma" w:eastAsia="Times New Roman" w:hAnsi="Tahoma" w:cs="Tahoma"/>
          <w:i/>
          <w:color w:val="333333"/>
          <w:sz w:val="24"/>
          <w:szCs w:val="24"/>
          <w:lang w:eastAsia="fr-FR"/>
        </w:rPr>
        <w:t>« L’Annonciation à Marie »</w:t>
      </w:r>
      <w:r w:rsidRPr="00855C33">
        <w:rPr>
          <w:rFonts w:ascii="Tahoma" w:eastAsia="Times New Roman" w:hAnsi="Tahoma" w:cs="Tahoma"/>
          <w:i/>
          <w:color w:val="333333"/>
          <w:sz w:val="24"/>
          <w:szCs w:val="24"/>
          <w:lang w:eastAsia="fr-FR"/>
        </w:rPr>
        <w:t>.</w:t>
      </w:r>
      <w:r>
        <w:rPr>
          <w:rFonts w:ascii="Tahoma" w:eastAsia="Times New Roman" w:hAnsi="Tahoma" w:cs="Tahoma"/>
          <w:color w:val="333333"/>
          <w:sz w:val="24"/>
          <w:szCs w:val="24"/>
          <w:lang w:eastAsia="fr-FR"/>
        </w:rPr>
        <w:t xml:space="preserve"> Prions !</w:t>
      </w:r>
      <w:r w:rsidR="00855C33">
        <w:rPr>
          <w:rFonts w:ascii="Tahoma" w:eastAsia="Times New Roman" w:hAnsi="Tahoma" w:cs="Tahoma"/>
          <w:color w:val="333333"/>
          <w:sz w:val="24"/>
          <w:szCs w:val="24"/>
          <w:lang w:eastAsia="fr-FR"/>
        </w:rPr>
        <w:t xml:space="preserve"> Lison</w:t>
      </w:r>
      <w:r w:rsidR="00694F90">
        <w:rPr>
          <w:rFonts w:ascii="Tahoma" w:eastAsia="Times New Roman" w:hAnsi="Tahoma" w:cs="Tahoma"/>
          <w:color w:val="333333"/>
          <w:sz w:val="24"/>
          <w:szCs w:val="24"/>
          <w:lang w:eastAsia="fr-FR"/>
        </w:rPr>
        <w:t>s et méditons la Parole de Dieu !</w:t>
      </w:r>
    </w:p>
    <w:p w:rsidR="00F06302" w:rsidRDefault="00F06302" w:rsidP="00F06302">
      <w:pPr>
        <w:spacing w:after="0" w:line="240" w:lineRule="auto"/>
        <w:jc w:val="both"/>
        <w:rPr>
          <w:rFonts w:ascii="Tahoma" w:eastAsia="Times New Roman" w:hAnsi="Tahoma" w:cs="Tahoma"/>
          <w:color w:val="333333"/>
          <w:sz w:val="24"/>
          <w:szCs w:val="24"/>
          <w:lang w:eastAsia="fr-FR"/>
        </w:rPr>
      </w:pPr>
    </w:p>
    <w:p w:rsidR="00F06302" w:rsidRDefault="00F06302" w:rsidP="00F06302">
      <w:pPr>
        <w:spacing w:after="0" w:line="240" w:lineRule="auto"/>
        <w:jc w:val="right"/>
        <w:rPr>
          <w:rFonts w:ascii="Tahoma" w:eastAsia="Times New Roman" w:hAnsi="Tahoma" w:cs="Tahoma"/>
          <w:color w:val="333333"/>
          <w:sz w:val="24"/>
          <w:szCs w:val="24"/>
          <w:lang w:eastAsia="fr-FR"/>
        </w:rPr>
      </w:pP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r>
        <w:rPr>
          <w:rFonts w:ascii="Tahoma" w:eastAsia="Times New Roman" w:hAnsi="Tahoma" w:cs="Tahoma"/>
          <w:color w:val="333333"/>
          <w:sz w:val="24"/>
          <w:szCs w:val="24"/>
          <w:lang w:eastAsia="fr-FR"/>
        </w:rPr>
        <w:tab/>
      </w:r>
    </w:p>
    <w:p w:rsidR="00F06302" w:rsidRPr="009069BC" w:rsidRDefault="00F06302" w:rsidP="00F06302">
      <w:pPr>
        <w:spacing w:after="0" w:line="240" w:lineRule="auto"/>
        <w:jc w:val="right"/>
        <w:rPr>
          <w:rFonts w:ascii="Tahoma" w:eastAsia="Times New Roman" w:hAnsi="Tahoma" w:cs="Tahoma"/>
          <w:color w:val="333333"/>
          <w:sz w:val="24"/>
          <w:szCs w:val="24"/>
          <w:lang w:eastAsia="fr-FR"/>
        </w:rPr>
      </w:pPr>
      <w:r>
        <w:rPr>
          <w:rFonts w:ascii="Tahoma" w:eastAsia="Times New Roman" w:hAnsi="Tahoma" w:cs="Tahoma"/>
          <w:color w:val="333333"/>
          <w:sz w:val="24"/>
          <w:szCs w:val="24"/>
          <w:lang w:eastAsia="fr-FR"/>
        </w:rPr>
        <w:t>Père Thierry-François</w:t>
      </w:r>
    </w:p>
    <w:p w:rsidR="000414B4" w:rsidRDefault="000414B4"/>
    <w:sectPr w:rsidR="00041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6"/>
    <w:rsid w:val="00026A2A"/>
    <w:rsid w:val="000414B4"/>
    <w:rsid w:val="00234B27"/>
    <w:rsid w:val="00694F90"/>
    <w:rsid w:val="006C27EE"/>
    <w:rsid w:val="00855C33"/>
    <w:rsid w:val="00B53B86"/>
    <w:rsid w:val="00C0211C"/>
    <w:rsid w:val="00F06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2D53-1F60-4B22-96B8-C1E5F52D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02"/>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63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34B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4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712</Words>
  <Characters>3921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7</cp:revision>
  <cp:lastPrinted>2020-03-25T10:13:00Z</cp:lastPrinted>
  <dcterms:created xsi:type="dcterms:W3CDTF">2020-03-24T21:16:00Z</dcterms:created>
  <dcterms:modified xsi:type="dcterms:W3CDTF">2020-03-25T10:36:00Z</dcterms:modified>
</cp:coreProperties>
</file>