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2A" w:rsidRDefault="00D7692A" w:rsidP="00D7692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1320"/>
          <w:shd w:val="clear" w:color="auto" w:fill="FDFEFF"/>
        </w:rPr>
      </w:pPr>
      <w:r>
        <w:rPr>
          <w:rFonts w:ascii="Tahoma" w:eastAsia="Times New Roman" w:hAnsi="Tahoma" w:cs="Tahoma"/>
          <w:b/>
          <w:bCs/>
          <w:i/>
          <w:iCs/>
          <w:sz w:val="41"/>
          <w:szCs w:val="41"/>
          <w:lang w:eastAsia="fr-FR"/>
        </w:rPr>
        <w:t>LA LETTRE de la FRATERNITE de la PAROLE</w:t>
      </w:r>
    </w:p>
    <w:p w:rsidR="00D7692A" w:rsidRDefault="00D7692A" w:rsidP="00D7692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color w:val="000000"/>
          <w:sz w:val="26"/>
          <w:szCs w:val="26"/>
        </w:rPr>
      </w:pPr>
      <w:r>
        <w:rPr>
          <w:rFonts w:ascii="Tahoma" w:hAnsi="Tahoma" w:cs="Tahoma"/>
          <w:i/>
          <w:color w:val="000000"/>
          <w:sz w:val="26"/>
          <w:szCs w:val="26"/>
        </w:rPr>
        <w:t>« Pour notre part, nous resterons fidèles à la prière et au service de la Parole »</w:t>
      </w:r>
    </w:p>
    <w:p w:rsidR="00D7692A" w:rsidRDefault="00D7692A" w:rsidP="00D7692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</w:rPr>
        <w:t>(</w:t>
      </w:r>
      <w:proofErr w:type="spellStart"/>
      <w:r>
        <w:rPr>
          <w:rFonts w:ascii="Tahoma" w:hAnsi="Tahoma" w:cs="Tahoma"/>
          <w:i/>
          <w:color w:val="000000"/>
        </w:rPr>
        <w:t>Ac</w:t>
      </w:r>
      <w:proofErr w:type="spellEnd"/>
      <w:r>
        <w:rPr>
          <w:rFonts w:ascii="Tahoma" w:hAnsi="Tahoma" w:cs="Tahoma"/>
          <w:i/>
          <w:color w:val="000000"/>
        </w:rPr>
        <w:t xml:space="preserve"> 6,4)</w:t>
      </w:r>
    </w:p>
    <w:p w:rsidR="00D7692A" w:rsidRDefault="00D7692A" w:rsidP="00D7692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ab/>
        <w:t xml:space="preserve">                                     </w:t>
      </w:r>
    </w:p>
    <w:p w:rsidR="00D7692A" w:rsidRDefault="00D7692A" w:rsidP="00D7692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rFonts w:eastAsia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72390</wp:posOffset>
            </wp:positionV>
            <wp:extent cx="1024255" cy="76835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  </w:t>
      </w: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13 rue Louis </w:t>
      </w:r>
      <w:proofErr w:type="spellStart"/>
      <w:r>
        <w:rPr>
          <w:rFonts w:ascii="Tahoma" w:eastAsia="Times New Roman" w:hAnsi="Tahoma" w:cs="Tahoma"/>
          <w:sz w:val="28"/>
          <w:szCs w:val="24"/>
          <w:lang w:eastAsia="fr-FR"/>
        </w:rPr>
        <w:t>Laparra</w:t>
      </w:r>
      <w:proofErr w:type="spellEnd"/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                            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     fraterniteparole@gmail.com     </w:t>
      </w:r>
    </w:p>
    <w:p w:rsidR="00D7692A" w:rsidRDefault="00D7692A" w:rsidP="00D7692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13110 PORT de BOUC                               Tél : 04.42.06.29.79</w:t>
      </w:r>
    </w:p>
    <w:p w:rsidR="00D7692A" w:rsidRDefault="00D7692A" w:rsidP="00D7692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8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      F R A N C E                                      site : parolefraternite.fr</w:t>
      </w:r>
    </w:p>
    <w:p w:rsidR="00D7692A" w:rsidRDefault="00D7692A" w:rsidP="00D7692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7692A" w:rsidRDefault="00D7692A" w:rsidP="00D7692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7692A" w:rsidRDefault="00D7692A" w:rsidP="00D7692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fr-FR"/>
        </w:rPr>
      </w:pPr>
      <w:r>
        <w:rPr>
          <w:rFonts w:ascii="Tahoma" w:eastAsia="Times New Roman" w:hAnsi="Tahoma" w:cs="Tahoma"/>
          <w:sz w:val="23"/>
          <w:szCs w:val="23"/>
          <w:lang w:eastAsia="fr-FR"/>
        </w:rPr>
        <w:t>N° 100                                                                                   dimanche 1</w:t>
      </w:r>
      <w:r>
        <w:rPr>
          <w:rFonts w:ascii="Tahoma" w:eastAsia="Times New Roman" w:hAnsi="Tahoma" w:cs="Tahoma"/>
          <w:sz w:val="23"/>
          <w:szCs w:val="23"/>
          <w:vertAlign w:val="superscript"/>
          <w:lang w:eastAsia="fr-FR"/>
        </w:rPr>
        <w:t>er</w:t>
      </w:r>
      <w:r>
        <w:rPr>
          <w:rFonts w:ascii="Tahoma" w:eastAsia="Times New Roman" w:hAnsi="Tahoma" w:cs="Tahoma"/>
          <w:sz w:val="23"/>
          <w:szCs w:val="23"/>
          <w:lang w:eastAsia="fr-FR"/>
        </w:rPr>
        <w:t xml:space="preserve"> mars 2020</w:t>
      </w:r>
    </w:p>
    <w:p w:rsidR="00D7692A" w:rsidRDefault="00D7692A" w:rsidP="00D7692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color w:val="001320"/>
          <w:sz w:val="23"/>
          <w:szCs w:val="23"/>
          <w:shd w:val="clear" w:color="auto" w:fill="FDFEFF"/>
        </w:rPr>
      </w:pPr>
    </w:p>
    <w:p w:rsidR="00D7692A" w:rsidRDefault="00D7692A" w:rsidP="00D7692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3"/>
          <w:szCs w:val="23"/>
          <w:lang w:eastAsia="fr-FR"/>
        </w:rPr>
      </w:pPr>
      <w:r>
        <w:rPr>
          <w:rFonts w:ascii="Tahoma" w:hAnsi="Tahoma" w:cs="Tahoma"/>
          <w:color w:val="001320"/>
          <w:sz w:val="23"/>
          <w:szCs w:val="23"/>
          <w:shd w:val="clear" w:color="auto" w:fill="FDFEFF"/>
        </w:rPr>
        <w:tab/>
      </w:r>
      <w:r>
        <w:rPr>
          <w:rFonts w:ascii="Tahoma" w:hAnsi="Tahoma" w:cs="Tahoma"/>
          <w:color w:val="001320"/>
          <w:sz w:val="23"/>
          <w:szCs w:val="23"/>
          <w:shd w:val="clear" w:color="auto" w:fill="FDFEFF"/>
        </w:rPr>
        <w:tab/>
        <w:t xml:space="preserve">  </w:t>
      </w:r>
      <w:r>
        <w:rPr>
          <w:rFonts w:ascii="Tahoma" w:eastAsia="Times New Roman" w:hAnsi="Tahoma" w:cs="Tahoma"/>
          <w:sz w:val="23"/>
          <w:szCs w:val="23"/>
          <w:lang w:eastAsia="fr-FR"/>
        </w:rPr>
        <w:t>Chers frères, sœurs, amis de la Fraternité de la Parole,</w:t>
      </w:r>
    </w:p>
    <w:p w:rsidR="00D7692A" w:rsidRDefault="00D7692A" w:rsidP="00D7692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3"/>
          <w:szCs w:val="23"/>
          <w:lang w:eastAsia="fr-FR"/>
        </w:rPr>
      </w:pPr>
    </w:p>
    <w:p w:rsidR="00D7692A" w:rsidRDefault="00D7692A" w:rsidP="00D7692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fr-FR"/>
        </w:rPr>
      </w:pPr>
      <w:r>
        <w:rPr>
          <w:rFonts w:ascii="Tahoma" w:eastAsia="Times New Roman" w:hAnsi="Tahoma" w:cs="Tahoma"/>
          <w:sz w:val="23"/>
          <w:szCs w:val="23"/>
          <w:lang w:eastAsia="fr-FR"/>
        </w:rPr>
        <w:tab/>
        <w:t>Nous voilà au mois de mars et ce mois de mars évoque la fête de saint Joseph, le 19 mars. J’ai enregistré une émission à la radio chrétienne RCF sur St Joseph. Elle  devrait être diffusée le jeudi 12 mars à midi. Et le jeudi 19 mars à 18h, j’irai parler de saint Joseph à l’église de la Gavotte, aux Pennes-Mirabeau. Je donne ces deux informations pour ceux de la région Sud-Est.</w:t>
      </w:r>
    </w:p>
    <w:p w:rsidR="00D7692A" w:rsidRDefault="00D7692A" w:rsidP="00D7692A">
      <w:pPr>
        <w:pStyle w:val="Sansinterligne"/>
        <w:jc w:val="both"/>
        <w:rPr>
          <w:rFonts w:ascii="Tahoma" w:eastAsia="Times New Roman" w:hAnsi="Tahoma" w:cs="Tahoma"/>
          <w:i/>
          <w:sz w:val="23"/>
          <w:szCs w:val="23"/>
          <w:lang w:eastAsia="fr-FR"/>
        </w:rPr>
      </w:pPr>
      <w:r>
        <w:rPr>
          <w:rFonts w:eastAsia="Times New Roman"/>
          <w:sz w:val="23"/>
          <w:szCs w:val="23"/>
          <w:lang w:eastAsia="fr-FR"/>
        </w:rPr>
        <w:tab/>
      </w:r>
      <w:r>
        <w:rPr>
          <w:rFonts w:ascii="Tahoma" w:eastAsia="Times New Roman" w:hAnsi="Tahoma" w:cs="Tahoma"/>
          <w:sz w:val="23"/>
          <w:szCs w:val="23"/>
          <w:lang w:eastAsia="fr-FR"/>
        </w:rPr>
        <w:t>Mais regardons ce que dit la Parole de Dieu sur Saint Joseph, en particulier dans l’Evangile de st Matthieu.</w:t>
      </w:r>
      <w:r>
        <w:rPr>
          <w:rFonts w:ascii="Tahoma" w:eastAsia="Times New Roman" w:hAnsi="Tahoma" w:cs="Tahoma"/>
          <w:i/>
          <w:sz w:val="23"/>
          <w:szCs w:val="23"/>
          <w:lang w:eastAsia="fr-FR"/>
        </w:rPr>
        <w:t> « </w:t>
      </w:r>
      <w:r>
        <w:rPr>
          <w:rFonts w:ascii="Tahoma" w:hAnsi="Tahoma" w:cs="Tahoma"/>
          <w:i/>
          <w:sz w:val="23"/>
          <w:szCs w:val="23"/>
        </w:rPr>
        <w:t xml:space="preserve">Or, voici comment fut engendré Jésus Christ : Marie, sa mère, avait été accordée en mariage à Joseph ; avant qu’ils aient habité ensemble, elle fut enceinte par l’action de l’Esprit Saint. </w:t>
      </w:r>
      <w:r>
        <w:rPr>
          <w:rFonts w:ascii="Tahoma" w:eastAsia="Times New Roman" w:hAnsi="Tahoma" w:cs="Tahoma"/>
          <w:i/>
          <w:sz w:val="23"/>
          <w:szCs w:val="23"/>
          <w:lang w:eastAsia="fr-FR"/>
        </w:rPr>
        <w:t>Joseph, son époux, qui était un h</w:t>
      </w:r>
      <w:r>
        <w:rPr>
          <w:rFonts w:ascii="Tahoma" w:hAnsi="Tahoma" w:cs="Tahoma"/>
          <w:i/>
          <w:sz w:val="23"/>
          <w:szCs w:val="23"/>
        </w:rPr>
        <w:t>omme juste, et ne voulait pas qu’elle soit dénoncée</w:t>
      </w:r>
      <w:r>
        <w:rPr>
          <w:rFonts w:ascii="Tahoma" w:eastAsia="Times New Roman" w:hAnsi="Tahoma" w:cs="Tahoma"/>
          <w:i/>
          <w:sz w:val="23"/>
          <w:szCs w:val="23"/>
          <w:lang w:eastAsia="fr-FR"/>
        </w:rPr>
        <w:t xml:space="preserve"> pub</w:t>
      </w:r>
      <w:r>
        <w:rPr>
          <w:rFonts w:ascii="Tahoma" w:hAnsi="Tahoma" w:cs="Tahoma"/>
          <w:i/>
          <w:sz w:val="23"/>
          <w:szCs w:val="23"/>
        </w:rPr>
        <w:t>liquement, décida de la répudier</w:t>
      </w:r>
      <w:r>
        <w:rPr>
          <w:rFonts w:ascii="Tahoma" w:eastAsia="Times New Roman" w:hAnsi="Tahoma" w:cs="Tahoma"/>
          <w:i/>
          <w:sz w:val="23"/>
          <w:szCs w:val="23"/>
          <w:lang w:eastAsia="fr-FR"/>
        </w:rPr>
        <w:t xml:space="preserve"> en secret.</w:t>
      </w:r>
      <w:r>
        <w:rPr>
          <w:rFonts w:ascii="Tahoma" w:hAnsi="Tahoma" w:cs="Tahoma"/>
          <w:i/>
          <w:sz w:val="23"/>
          <w:szCs w:val="23"/>
        </w:rPr>
        <w:t xml:space="preserve"> </w:t>
      </w:r>
      <w:r>
        <w:rPr>
          <w:rFonts w:ascii="Tahoma" w:eastAsia="Times New Roman" w:hAnsi="Tahoma" w:cs="Tahoma"/>
          <w:i/>
          <w:sz w:val="23"/>
          <w:szCs w:val="23"/>
          <w:lang w:eastAsia="fr-FR"/>
        </w:rPr>
        <w:t>Comme il avait formé ce projet, voici que l’ange du Seigneur lui apparut en songe et lui dit : « Joseph, fils de David, ne crains pas de prendre chez toi Marie, ton épouse, puisque l’enfant qui est engendré en elle vient de l’Esprit Saint ;</w:t>
      </w:r>
      <w:r>
        <w:rPr>
          <w:rFonts w:ascii="Tahoma" w:hAnsi="Tahoma" w:cs="Tahoma"/>
          <w:i/>
          <w:sz w:val="23"/>
          <w:szCs w:val="23"/>
        </w:rPr>
        <w:t xml:space="preserve"> </w:t>
      </w:r>
      <w:r>
        <w:rPr>
          <w:rFonts w:ascii="Tahoma" w:eastAsia="Times New Roman" w:hAnsi="Tahoma" w:cs="Tahoma"/>
          <w:i/>
          <w:sz w:val="23"/>
          <w:szCs w:val="23"/>
          <w:lang w:eastAsia="fr-FR"/>
        </w:rPr>
        <w:t>elle enfantera un fils, et tu lui donneras le nom de Jésus (c’est-à-dire : Le-Seigneur-sauve), car c’est lui qui sauvera son peuple de ses péchés. » (Mt 1, 18-21)</w:t>
      </w:r>
    </w:p>
    <w:p w:rsidR="00D7692A" w:rsidRDefault="00D7692A" w:rsidP="00D7692A">
      <w:pPr>
        <w:pStyle w:val="Sansinterligne"/>
        <w:jc w:val="both"/>
        <w:rPr>
          <w:rFonts w:ascii="Tahoma" w:eastAsiaTheme="minorHAnsi" w:hAnsi="Tahoma" w:cs="Tahoma"/>
          <w:sz w:val="23"/>
          <w:szCs w:val="23"/>
        </w:rPr>
      </w:pPr>
      <w:r>
        <w:rPr>
          <w:rFonts w:ascii="Tahoma" w:eastAsia="Times New Roman" w:hAnsi="Tahoma" w:cs="Tahoma"/>
          <w:i/>
          <w:sz w:val="23"/>
          <w:szCs w:val="23"/>
          <w:lang w:eastAsia="fr-FR"/>
        </w:rPr>
        <w:tab/>
      </w:r>
      <w:r>
        <w:rPr>
          <w:rFonts w:ascii="Tahoma" w:eastAsia="Times New Roman" w:hAnsi="Tahoma" w:cs="Tahoma"/>
          <w:sz w:val="23"/>
          <w:szCs w:val="23"/>
          <w:lang w:eastAsia="fr-FR"/>
        </w:rPr>
        <w:t xml:space="preserve">Souvent on interprète mal ou on ne comprend pas cette histoire. Or il n’y a qu’une seule et unique manière, pour Joseph, de garder le secret sur l’évènement et de le vivre. C’est de prendre Marie dans sa maison, de ne rien dire à personne et de ne pas avoir de </w:t>
      </w:r>
      <w:r>
        <w:rPr>
          <w:rFonts w:ascii="Tahoma" w:eastAsia="Times New Roman" w:hAnsi="Tahoma" w:cs="Tahoma"/>
          <w:i/>
          <w:sz w:val="23"/>
          <w:szCs w:val="23"/>
          <w:lang w:eastAsia="fr-FR"/>
        </w:rPr>
        <w:t>« relations »</w:t>
      </w:r>
      <w:r>
        <w:rPr>
          <w:rFonts w:ascii="Tahoma" w:eastAsia="Times New Roman" w:hAnsi="Tahoma" w:cs="Tahoma"/>
          <w:sz w:val="23"/>
          <w:szCs w:val="23"/>
          <w:lang w:eastAsia="fr-FR"/>
        </w:rPr>
        <w:t xml:space="preserve"> avec elle. C’est donc ce que projette Joseph dans son cœur. Tout le monde à Nazareth pensera que Jésus est le fils de sa chair. L’ange vient aussitôt confirmer Joseph dans son projet : </w:t>
      </w:r>
      <w:r>
        <w:rPr>
          <w:rFonts w:ascii="Tahoma" w:eastAsia="Times New Roman" w:hAnsi="Tahoma" w:cs="Tahoma"/>
          <w:i/>
          <w:sz w:val="23"/>
          <w:szCs w:val="23"/>
          <w:lang w:eastAsia="fr-FR"/>
        </w:rPr>
        <w:t xml:space="preserve">« Ne crains pas de prendre Marie chez toi ! » </w:t>
      </w:r>
      <w:r>
        <w:rPr>
          <w:rFonts w:ascii="Tahoma" w:eastAsia="Times New Roman" w:hAnsi="Tahoma" w:cs="Tahoma"/>
          <w:sz w:val="23"/>
          <w:szCs w:val="23"/>
          <w:lang w:eastAsia="fr-FR"/>
        </w:rPr>
        <w:t xml:space="preserve">Si Joseph avait réellement renvoyé Marie, ce renvoi devenait immédiatement public ! Et tôt ou tard on aurait su que l’enfant n’était pas celui de Joseph. Pire, Marie risquait la lapidation pour adultère… Donc Joseph prend Marie dans sa maison et renonce à une vie de couple. Joseph et Marie ne diront rien à personne. Si Joseph peut vivre cette situation, pendant peut-être une trentaine d’année, c’est parce qu’il a été préparé par  le Seigneur depuis sa petite enfance. Sinon comment aurait-il pu, du jour au lendemain, vivre une telle situation ? Ce serait inhumain. Non Joseph, depuis toujours est habité par Dieu, habité par l’Esprit-Saint (sans être </w:t>
      </w:r>
      <w:r>
        <w:rPr>
          <w:rFonts w:ascii="Tahoma" w:eastAsia="Times New Roman" w:hAnsi="Tahoma" w:cs="Tahoma"/>
          <w:i/>
          <w:sz w:val="23"/>
          <w:szCs w:val="23"/>
          <w:lang w:eastAsia="fr-FR"/>
        </w:rPr>
        <w:t>« immaculé conception »</w:t>
      </w:r>
      <w:r>
        <w:rPr>
          <w:rFonts w:ascii="Tahoma" w:eastAsia="Times New Roman" w:hAnsi="Tahoma" w:cs="Tahoma"/>
          <w:sz w:val="23"/>
          <w:szCs w:val="23"/>
          <w:lang w:eastAsia="fr-FR"/>
        </w:rPr>
        <w:t xml:space="preserve"> comme Marie qui seule a eu cette grâce pour accueillir Dieu dans son sein). Joseph se prépare depuis toujours à une mission et ce jour-là, il a la révélation de sa mission : être le père de l’enfant-Dieu sur la terre.</w:t>
      </w:r>
    </w:p>
    <w:p w:rsidR="00D7692A" w:rsidRDefault="00D7692A" w:rsidP="00D7692A">
      <w:pPr>
        <w:pStyle w:val="Sansinterligne"/>
        <w:jc w:val="right"/>
        <w:rPr>
          <w:rFonts w:eastAsia="Times New Roman"/>
          <w:sz w:val="23"/>
          <w:szCs w:val="23"/>
          <w:lang w:eastAsia="fr-FR"/>
        </w:rPr>
      </w:pPr>
      <w:r>
        <w:t xml:space="preserve">                                           </w:t>
      </w:r>
      <w:r>
        <w:rPr>
          <w:sz w:val="23"/>
          <w:szCs w:val="23"/>
        </w:rPr>
        <w:t xml:space="preserve">                                                                    Thierry-François</w:t>
      </w:r>
    </w:p>
    <w:p w:rsidR="00D7692A" w:rsidRDefault="00D7692A" w:rsidP="00D7692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lang w:eastAsia="fr-FR"/>
        </w:rPr>
        <w:t>Dates à retenir : jeudi 12 mars, RCF, midi, « St Joseph »</w:t>
      </w:r>
    </w:p>
    <w:p w:rsidR="00D7692A" w:rsidRDefault="00D7692A" w:rsidP="00D7692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                        Jeudi 19 mars, 18h église de la Gavotte, Les Pennes-Mirabeau, « St Joseph</w:t>
      </w:r>
      <w:r>
        <w:rPr>
          <w:rFonts w:ascii="Tahoma" w:eastAsia="Times New Roman" w:hAnsi="Tahoma" w:cs="Tahoma"/>
          <w:lang w:eastAsia="fr-FR"/>
        </w:rPr>
        <w:t> »</w:t>
      </w:r>
      <w:bookmarkStart w:id="0" w:name="_GoBack"/>
      <w:bookmarkEnd w:id="0"/>
      <w:r>
        <w:rPr>
          <w:rFonts w:ascii="Tahoma" w:eastAsia="Times New Roman" w:hAnsi="Tahoma" w:cs="Tahoma"/>
          <w:lang w:eastAsia="fr-FR"/>
        </w:rPr>
        <w:t> </w:t>
      </w:r>
    </w:p>
    <w:p w:rsidR="00D7692A" w:rsidRDefault="00D7692A" w:rsidP="00D7692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                        Journées de la Fraternité, à Toulouse le 22 mars, à Port de Bouc le 29 mars.</w:t>
      </w:r>
    </w:p>
    <w:p w:rsidR="004A7482" w:rsidRPr="00C7792B" w:rsidRDefault="004A7482" w:rsidP="004A7482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1320"/>
          <w:sz w:val="22"/>
          <w:szCs w:val="22"/>
          <w:shd w:val="clear" w:color="auto" w:fill="FDFEFF"/>
        </w:rPr>
      </w:pPr>
    </w:p>
    <w:sectPr w:rsidR="004A7482" w:rsidRPr="00C7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67B9"/>
    <w:multiLevelType w:val="hybridMultilevel"/>
    <w:tmpl w:val="2A3EEA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7504"/>
    <w:multiLevelType w:val="hybridMultilevel"/>
    <w:tmpl w:val="A7D05128"/>
    <w:lvl w:ilvl="0" w:tplc="DADA62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50102"/>
    <w:multiLevelType w:val="hybridMultilevel"/>
    <w:tmpl w:val="7E5ACB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81B9E"/>
    <w:multiLevelType w:val="hybridMultilevel"/>
    <w:tmpl w:val="14C88E5C"/>
    <w:lvl w:ilvl="0" w:tplc="2A6264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C3F6A"/>
    <w:multiLevelType w:val="hybridMultilevel"/>
    <w:tmpl w:val="42E23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13"/>
    <w:rsid w:val="0001046D"/>
    <w:rsid w:val="000210ED"/>
    <w:rsid w:val="00045F5C"/>
    <w:rsid w:val="00060564"/>
    <w:rsid w:val="00061B9D"/>
    <w:rsid w:val="0006206C"/>
    <w:rsid w:val="000C0437"/>
    <w:rsid w:val="000D7BE9"/>
    <w:rsid w:val="000F25EF"/>
    <w:rsid w:val="001C1D7F"/>
    <w:rsid w:val="001C6F50"/>
    <w:rsid w:val="001D5399"/>
    <w:rsid w:val="00261494"/>
    <w:rsid w:val="00295BCE"/>
    <w:rsid w:val="002C61FA"/>
    <w:rsid w:val="002D2888"/>
    <w:rsid w:val="00335F80"/>
    <w:rsid w:val="00343513"/>
    <w:rsid w:val="003824ED"/>
    <w:rsid w:val="003940AE"/>
    <w:rsid w:val="003E2809"/>
    <w:rsid w:val="003E4D96"/>
    <w:rsid w:val="00471006"/>
    <w:rsid w:val="004A7482"/>
    <w:rsid w:val="004B126E"/>
    <w:rsid w:val="004C37EF"/>
    <w:rsid w:val="004F1EF5"/>
    <w:rsid w:val="00513F06"/>
    <w:rsid w:val="00514209"/>
    <w:rsid w:val="00553FBC"/>
    <w:rsid w:val="00591A44"/>
    <w:rsid w:val="005A352E"/>
    <w:rsid w:val="005A4956"/>
    <w:rsid w:val="005D2201"/>
    <w:rsid w:val="005E2D60"/>
    <w:rsid w:val="00655063"/>
    <w:rsid w:val="00656D1F"/>
    <w:rsid w:val="00657DB7"/>
    <w:rsid w:val="00676580"/>
    <w:rsid w:val="006A4916"/>
    <w:rsid w:val="006B130D"/>
    <w:rsid w:val="006C3C94"/>
    <w:rsid w:val="006D4D43"/>
    <w:rsid w:val="006D69EC"/>
    <w:rsid w:val="007430B9"/>
    <w:rsid w:val="00756C57"/>
    <w:rsid w:val="007611FB"/>
    <w:rsid w:val="007A7F36"/>
    <w:rsid w:val="007E4134"/>
    <w:rsid w:val="007F25FA"/>
    <w:rsid w:val="008176AC"/>
    <w:rsid w:val="00850490"/>
    <w:rsid w:val="00863056"/>
    <w:rsid w:val="00866FF6"/>
    <w:rsid w:val="008708D5"/>
    <w:rsid w:val="00897D28"/>
    <w:rsid w:val="008D311B"/>
    <w:rsid w:val="008E6028"/>
    <w:rsid w:val="008F70EE"/>
    <w:rsid w:val="00912244"/>
    <w:rsid w:val="009178F9"/>
    <w:rsid w:val="009220B4"/>
    <w:rsid w:val="009230AA"/>
    <w:rsid w:val="00971576"/>
    <w:rsid w:val="00973929"/>
    <w:rsid w:val="00990231"/>
    <w:rsid w:val="009D2661"/>
    <w:rsid w:val="009E022C"/>
    <w:rsid w:val="00A2248D"/>
    <w:rsid w:val="00A579E9"/>
    <w:rsid w:val="00A77C18"/>
    <w:rsid w:val="00A95B82"/>
    <w:rsid w:val="00B01181"/>
    <w:rsid w:val="00B5656D"/>
    <w:rsid w:val="00B66A5B"/>
    <w:rsid w:val="00B83123"/>
    <w:rsid w:val="00B83607"/>
    <w:rsid w:val="00BC1603"/>
    <w:rsid w:val="00BE55E9"/>
    <w:rsid w:val="00C60115"/>
    <w:rsid w:val="00C61678"/>
    <w:rsid w:val="00C7048A"/>
    <w:rsid w:val="00C7792B"/>
    <w:rsid w:val="00C9614F"/>
    <w:rsid w:val="00CA0D7A"/>
    <w:rsid w:val="00CD4A57"/>
    <w:rsid w:val="00D552BE"/>
    <w:rsid w:val="00D70DD0"/>
    <w:rsid w:val="00D7692A"/>
    <w:rsid w:val="00D84916"/>
    <w:rsid w:val="00DD4858"/>
    <w:rsid w:val="00DF7487"/>
    <w:rsid w:val="00E10D0C"/>
    <w:rsid w:val="00E21FAE"/>
    <w:rsid w:val="00E30A8E"/>
    <w:rsid w:val="00E43300"/>
    <w:rsid w:val="00E966C5"/>
    <w:rsid w:val="00E966CF"/>
    <w:rsid w:val="00EC04DE"/>
    <w:rsid w:val="00ED00B2"/>
    <w:rsid w:val="00ED7783"/>
    <w:rsid w:val="00EF1F22"/>
    <w:rsid w:val="00F00C34"/>
    <w:rsid w:val="00F140FB"/>
    <w:rsid w:val="00F43274"/>
    <w:rsid w:val="00F83874"/>
    <w:rsid w:val="00FA2991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54B87-A41B-437C-A592-9C9D073E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DE"/>
  </w:style>
  <w:style w:type="paragraph" w:styleId="Titre1">
    <w:name w:val="heading 1"/>
    <w:basedOn w:val="Normal"/>
    <w:next w:val="Normal"/>
    <w:link w:val="Titre1Car"/>
    <w:uiPriority w:val="9"/>
    <w:qFormat/>
    <w:rsid w:val="00EC04D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04D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04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4D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4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04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4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4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4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rsid w:val="001C1D7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D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661"/>
  </w:style>
  <w:style w:type="paragraph" w:styleId="Corpsdetexte">
    <w:name w:val="Body Text"/>
    <w:basedOn w:val="Normal"/>
    <w:link w:val="CorpsdetexteCar"/>
    <w:semiHidden/>
    <w:rsid w:val="00B83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83607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C04D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B9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0C0437"/>
  </w:style>
  <w:style w:type="character" w:customStyle="1" w:styleId="Titre1Car">
    <w:name w:val="Titre 1 Car"/>
    <w:basedOn w:val="Policepardfaut"/>
    <w:link w:val="Titre1"/>
    <w:uiPriority w:val="9"/>
    <w:rsid w:val="00EC04D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Accentuation">
    <w:name w:val="Emphasis"/>
    <w:basedOn w:val="Policepardfaut"/>
    <w:uiPriority w:val="20"/>
    <w:qFormat/>
    <w:rsid w:val="00EC04DE"/>
    <w:rPr>
      <w:i/>
      <w:iCs/>
      <w:color w:val="70AD47" w:themeColor="accent6"/>
    </w:rPr>
  </w:style>
  <w:style w:type="paragraph" w:styleId="Paragraphedeliste">
    <w:name w:val="List Paragraph"/>
    <w:basedOn w:val="Normal"/>
    <w:uiPriority w:val="34"/>
    <w:qFormat/>
    <w:rsid w:val="004F1EF5"/>
    <w:pPr>
      <w:ind w:left="720"/>
      <w:contextualSpacing/>
    </w:pPr>
  </w:style>
  <w:style w:type="paragraph" w:styleId="Sansinterligne">
    <w:name w:val="No Spacing"/>
    <w:uiPriority w:val="1"/>
    <w:qFormat/>
    <w:rsid w:val="00EC04DE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EC04D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C04D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C04D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EC04D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EC04D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EC04D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C04D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C04D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EC04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EC04D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4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EC04D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EC04DE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C04D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EC04D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04D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04D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EC04DE"/>
    <w:rPr>
      <w:i/>
      <w:iCs/>
    </w:rPr>
  </w:style>
  <w:style w:type="character" w:styleId="Emphaseintense">
    <w:name w:val="Intense Emphasis"/>
    <w:basedOn w:val="Policepardfaut"/>
    <w:uiPriority w:val="21"/>
    <w:qFormat/>
    <w:rsid w:val="00EC04D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EC04D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EC04D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EC04DE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04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 CRT</dc:creator>
  <cp:keywords/>
  <dc:description/>
  <cp:lastModifiedBy>Utilisateur-PC</cp:lastModifiedBy>
  <cp:revision>113</cp:revision>
  <cp:lastPrinted>2019-09-02T05:12:00Z</cp:lastPrinted>
  <dcterms:created xsi:type="dcterms:W3CDTF">2015-07-01T07:00:00Z</dcterms:created>
  <dcterms:modified xsi:type="dcterms:W3CDTF">2020-03-04T15:10:00Z</dcterms:modified>
</cp:coreProperties>
</file>