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8F" w:rsidRDefault="003B668F" w:rsidP="003B668F">
      <w:pPr>
        <w:pStyle w:val="Titel"/>
      </w:pPr>
      <w:r>
        <w:t>Témoignage d’un prêtre</w:t>
      </w:r>
    </w:p>
    <w:p w:rsidR="003B668F" w:rsidRDefault="003B668F" w:rsidP="003B668F">
      <w:pPr>
        <w:jc w:val="center"/>
        <w:rPr>
          <w:sz w:val="28"/>
        </w:rPr>
      </w:pPr>
    </w:p>
    <w:p w:rsidR="003B668F" w:rsidRPr="003B668F" w:rsidRDefault="003B668F" w:rsidP="003B668F">
      <w:pPr>
        <w:jc w:val="both"/>
        <w:rPr>
          <w:sz w:val="26"/>
          <w:lang w:val="fr-FR"/>
        </w:rPr>
      </w:pPr>
      <w:r>
        <w:rPr>
          <w:sz w:val="26"/>
        </w:rPr>
        <w:tab/>
      </w:r>
      <w:r w:rsidRPr="003B668F">
        <w:rPr>
          <w:sz w:val="26"/>
          <w:lang w:val="fr-FR"/>
        </w:rPr>
        <w:t>Le samedi 18 mai 2013, je me suis rendu dans l’église du THOR, dans le diocèse d’Avignon, pour écouter le témoignage d’</w:t>
      </w:r>
      <w:proofErr w:type="spellStart"/>
      <w:r w:rsidRPr="003B668F">
        <w:rPr>
          <w:sz w:val="26"/>
          <w:lang w:val="fr-FR"/>
        </w:rPr>
        <w:t>Edson</w:t>
      </w:r>
      <w:proofErr w:type="spellEnd"/>
      <w:r w:rsidRPr="003B668F">
        <w:rPr>
          <w:sz w:val="26"/>
          <w:lang w:val="fr-FR"/>
        </w:rPr>
        <w:t xml:space="preserve">, ce jeune brésilien qui a des apparitions de la Vierge Marie. Je savais que ces apparitions étaient reconnues officiellement par son évêque, après une longue enquête d’une quinzaine d’années, et Mgr </w:t>
      </w:r>
      <w:proofErr w:type="spellStart"/>
      <w:r w:rsidRPr="003B668F">
        <w:rPr>
          <w:sz w:val="26"/>
          <w:lang w:val="fr-FR"/>
        </w:rPr>
        <w:t>Cattenoz</w:t>
      </w:r>
      <w:proofErr w:type="spellEnd"/>
      <w:r w:rsidRPr="003B668F">
        <w:rPr>
          <w:sz w:val="26"/>
          <w:lang w:val="fr-FR"/>
        </w:rPr>
        <w:t xml:space="preserve"> m’avait dit lui-même, trois jours auparavant qu’il avait permis que </w:t>
      </w:r>
      <w:proofErr w:type="spellStart"/>
      <w:r w:rsidRPr="003B668F">
        <w:rPr>
          <w:sz w:val="26"/>
          <w:lang w:val="fr-FR"/>
        </w:rPr>
        <w:t>Edson</w:t>
      </w:r>
      <w:proofErr w:type="spellEnd"/>
      <w:r w:rsidRPr="003B668F">
        <w:rPr>
          <w:sz w:val="26"/>
          <w:lang w:val="fr-FR"/>
        </w:rPr>
        <w:t xml:space="preserve"> intervienne dans son diocèse d’Avignon. Je ne connaissais pas </w:t>
      </w:r>
      <w:proofErr w:type="spellStart"/>
      <w:r w:rsidRPr="003B668F">
        <w:rPr>
          <w:sz w:val="26"/>
          <w:lang w:val="fr-FR"/>
        </w:rPr>
        <w:t>Edson</w:t>
      </w:r>
      <w:proofErr w:type="spellEnd"/>
      <w:r w:rsidRPr="003B668F">
        <w:rPr>
          <w:sz w:val="26"/>
          <w:lang w:val="fr-FR"/>
        </w:rPr>
        <w:t xml:space="preserve"> et ne l’avais jamais rencontré. Lui donc non plus ne m’avait jamais vu et ignorait tout de ma vie, avant que je concélèbre la messe dans cette église du THOR, avant son témoignage. Je n’avais strictement aucun à priori sur </w:t>
      </w:r>
      <w:proofErr w:type="spellStart"/>
      <w:r w:rsidRPr="003B668F">
        <w:rPr>
          <w:sz w:val="26"/>
          <w:lang w:val="fr-FR"/>
        </w:rPr>
        <w:t>Edson</w:t>
      </w:r>
      <w:proofErr w:type="spellEnd"/>
      <w:r w:rsidRPr="003B668F">
        <w:rPr>
          <w:sz w:val="26"/>
          <w:lang w:val="fr-FR"/>
        </w:rPr>
        <w:t xml:space="preserve"> et ses apparitions de la Vierge Marie, ni positivement, ni négativement. En d’autre termes, je ne m’enthousiasme pas pour les lieux d’apparition mais je ne refuse pas non plus de m’y rendre. Si le Seigneur permet à sa Mère la Vierge Marie de se manifester en son nom, nous pouvons accueillir ces phénomènes et demeurer vigilant sur les erreurs de la psychologie humaine ou les tromperies du démon. Après la messe célébrée avec le Père </w:t>
      </w:r>
      <w:proofErr w:type="spellStart"/>
      <w:r w:rsidRPr="003B668F">
        <w:rPr>
          <w:sz w:val="26"/>
          <w:lang w:val="fr-FR"/>
        </w:rPr>
        <w:t>Wieslaw</w:t>
      </w:r>
      <w:proofErr w:type="spellEnd"/>
      <w:r w:rsidRPr="003B668F">
        <w:rPr>
          <w:sz w:val="26"/>
          <w:lang w:val="fr-FR"/>
        </w:rPr>
        <w:t xml:space="preserve">, et le Père Marie-Michel, </w:t>
      </w:r>
      <w:proofErr w:type="spellStart"/>
      <w:r w:rsidRPr="003B668F">
        <w:rPr>
          <w:sz w:val="26"/>
          <w:lang w:val="fr-FR"/>
        </w:rPr>
        <w:t>Edson</w:t>
      </w:r>
      <w:proofErr w:type="spellEnd"/>
      <w:r w:rsidRPr="003B668F">
        <w:rPr>
          <w:sz w:val="26"/>
          <w:lang w:val="fr-FR"/>
        </w:rPr>
        <w:t xml:space="preserve"> a prié avec l’assemblée des pèlerins réunis dans l’église du THOR. Après un chapelet, commenté par </w:t>
      </w:r>
      <w:proofErr w:type="spellStart"/>
      <w:r w:rsidRPr="003B668F">
        <w:rPr>
          <w:sz w:val="26"/>
          <w:lang w:val="fr-FR"/>
        </w:rPr>
        <w:t>Edson</w:t>
      </w:r>
      <w:proofErr w:type="spellEnd"/>
      <w:r w:rsidRPr="003B668F">
        <w:rPr>
          <w:sz w:val="26"/>
          <w:lang w:val="fr-FR"/>
        </w:rPr>
        <w:t xml:space="preserve"> avec les mystères du Rosaire, entrecoupés de chants qu’il accompagnait à la guitare, celui-ci a entamé le « Je crois en Dieu » qu’il récite à 7 reprises, comme il le fait à chacune de ses interventions. </w:t>
      </w:r>
    </w:p>
    <w:p w:rsidR="003B668F" w:rsidRPr="003B668F" w:rsidRDefault="003B668F" w:rsidP="003B668F">
      <w:pPr>
        <w:ind w:firstLine="708"/>
        <w:jc w:val="both"/>
        <w:rPr>
          <w:sz w:val="26"/>
          <w:lang w:val="fr-FR"/>
        </w:rPr>
      </w:pPr>
      <w:r w:rsidRPr="003B668F">
        <w:rPr>
          <w:sz w:val="26"/>
          <w:lang w:val="fr-FR"/>
        </w:rPr>
        <w:t xml:space="preserve">Après la messe je m’étais enfilé dans un banc au premier rang, avant de retourner me placer dans le chœur sur le côté droit. De là j’ai vu </w:t>
      </w:r>
      <w:proofErr w:type="spellStart"/>
      <w:r w:rsidRPr="003B668F">
        <w:rPr>
          <w:sz w:val="26"/>
          <w:lang w:val="fr-FR"/>
        </w:rPr>
        <w:t>Edson</w:t>
      </w:r>
      <w:proofErr w:type="spellEnd"/>
      <w:r w:rsidRPr="003B668F">
        <w:rPr>
          <w:sz w:val="26"/>
          <w:lang w:val="fr-FR"/>
        </w:rPr>
        <w:t xml:space="preserve"> « tomber à genoux » au cours du 5</w:t>
      </w:r>
      <w:r w:rsidRPr="003B668F">
        <w:rPr>
          <w:sz w:val="26"/>
          <w:vertAlign w:val="superscript"/>
          <w:lang w:val="fr-FR"/>
        </w:rPr>
        <w:t>ème</w:t>
      </w:r>
      <w:r w:rsidRPr="003B668F">
        <w:rPr>
          <w:sz w:val="26"/>
          <w:lang w:val="fr-FR"/>
        </w:rPr>
        <w:t xml:space="preserve"> « Je crois en Dieu ». m’étant mis aussi à genoux comme toute l’assemblée, j’avais le regard fixé sur </w:t>
      </w:r>
      <w:proofErr w:type="spellStart"/>
      <w:r w:rsidRPr="003B668F">
        <w:rPr>
          <w:sz w:val="26"/>
          <w:lang w:val="fr-FR"/>
        </w:rPr>
        <w:t>Edson</w:t>
      </w:r>
      <w:proofErr w:type="spellEnd"/>
      <w:r w:rsidRPr="003B668F">
        <w:rPr>
          <w:sz w:val="26"/>
          <w:lang w:val="fr-FR"/>
        </w:rPr>
        <w:t xml:space="preserve">, voyant ses lèvres murmurer des paroles que je n’entendais pas, tandis que ses yeux regardaient au dessus du grand autel. A un moment donné, ma tête s’est tournée vers ce grand autel, regardant moi aussi vers le haut. Je n’ai rien vu, que le vitrail au dessus du grand autel, je n’ai rien ressenti non plus. Puis mes yeux sont revenus sur </w:t>
      </w:r>
      <w:proofErr w:type="spellStart"/>
      <w:r w:rsidRPr="003B668F">
        <w:rPr>
          <w:sz w:val="26"/>
          <w:lang w:val="fr-FR"/>
        </w:rPr>
        <w:t>Edson</w:t>
      </w:r>
      <w:proofErr w:type="spellEnd"/>
      <w:r w:rsidRPr="003B668F">
        <w:rPr>
          <w:sz w:val="26"/>
          <w:lang w:val="fr-FR"/>
        </w:rPr>
        <w:t xml:space="preserve"> jusqu’à la fin de l’apparition où il s’est remis debout.</w:t>
      </w:r>
    </w:p>
    <w:p w:rsidR="003B668F" w:rsidRPr="003B668F" w:rsidRDefault="003B668F" w:rsidP="003B668F">
      <w:pPr>
        <w:jc w:val="both"/>
        <w:rPr>
          <w:sz w:val="26"/>
          <w:lang w:val="fr-FR"/>
        </w:rPr>
      </w:pPr>
      <w:r w:rsidRPr="003B668F">
        <w:rPr>
          <w:sz w:val="26"/>
          <w:lang w:val="fr-FR"/>
        </w:rPr>
        <w:tab/>
        <w:t>Quand le rassemblement s’est terminé, je me suis approché d’</w:t>
      </w:r>
      <w:proofErr w:type="spellStart"/>
      <w:r w:rsidRPr="003B668F">
        <w:rPr>
          <w:sz w:val="26"/>
          <w:lang w:val="fr-FR"/>
        </w:rPr>
        <w:t>Edson</w:t>
      </w:r>
      <w:proofErr w:type="spellEnd"/>
      <w:r w:rsidRPr="003B668F">
        <w:rPr>
          <w:sz w:val="26"/>
          <w:lang w:val="fr-FR"/>
        </w:rPr>
        <w:t xml:space="preserve">, sur la demande d’Olivier </w:t>
      </w:r>
      <w:proofErr w:type="spellStart"/>
      <w:r w:rsidRPr="003B668F">
        <w:rPr>
          <w:sz w:val="26"/>
          <w:lang w:val="fr-FR"/>
        </w:rPr>
        <w:t>Alberici</w:t>
      </w:r>
      <w:proofErr w:type="spellEnd"/>
      <w:r w:rsidRPr="003B668F">
        <w:rPr>
          <w:sz w:val="26"/>
          <w:lang w:val="fr-FR"/>
        </w:rPr>
        <w:t xml:space="preserve">, pour l’inviter à sortir de l’église. La religieuse qui traduisait du portugais, m’a dit alors que </w:t>
      </w:r>
      <w:proofErr w:type="spellStart"/>
      <w:r w:rsidRPr="003B668F">
        <w:rPr>
          <w:sz w:val="26"/>
          <w:lang w:val="fr-FR"/>
        </w:rPr>
        <w:t>Edson</w:t>
      </w:r>
      <w:proofErr w:type="spellEnd"/>
      <w:r w:rsidRPr="003B668F">
        <w:rPr>
          <w:sz w:val="26"/>
          <w:lang w:val="fr-FR"/>
        </w:rPr>
        <w:t xml:space="preserve"> avait un message pour moi : </w:t>
      </w:r>
      <w:r w:rsidRPr="003B668F">
        <w:rPr>
          <w:i/>
          <w:iCs/>
          <w:sz w:val="26"/>
          <w:lang w:val="fr-FR"/>
        </w:rPr>
        <w:t>« pendant l’apparition,  la Vierge Marie avait posé sa main sur ma tête! »</w:t>
      </w:r>
      <w:r w:rsidRPr="003B668F">
        <w:rPr>
          <w:sz w:val="26"/>
          <w:lang w:val="fr-FR"/>
        </w:rPr>
        <w:t xml:space="preserve"> Entendant cette parole, j’ai failli fondre en larme, en pensant : « </w:t>
      </w:r>
      <w:r w:rsidRPr="003B668F">
        <w:rPr>
          <w:i/>
          <w:iCs/>
          <w:sz w:val="26"/>
          <w:lang w:val="fr-FR"/>
        </w:rPr>
        <w:t>c’est très impressionnant que notre Maman du Ciel, m’ait ainsi béni par ce geste de manière privilégiée ! »</w:t>
      </w:r>
      <w:r w:rsidRPr="003B668F">
        <w:rPr>
          <w:sz w:val="26"/>
          <w:lang w:val="fr-FR"/>
        </w:rPr>
        <w:t xml:space="preserve">. J’ai aussi pensé : </w:t>
      </w:r>
      <w:r w:rsidRPr="003B668F">
        <w:rPr>
          <w:i/>
          <w:iCs/>
          <w:sz w:val="26"/>
          <w:lang w:val="fr-FR"/>
        </w:rPr>
        <w:t xml:space="preserve">« ça doit être au moment précis où ma tête s’est tournée vers le chœur de </w:t>
      </w:r>
      <w:r w:rsidRPr="003B668F">
        <w:rPr>
          <w:i/>
          <w:iCs/>
          <w:sz w:val="26"/>
          <w:lang w:val="fr-FR"/>
        </w:rPr>
        <w:lastRenderedPageBreak/>
        <w:t>l’église, en regardant vers le haut ».</w:t>
      </w:r>
      <w:r w:rsidRPr="003B668F">
        <w:rPr>
          <w:sz w:val="26"/>
          <w:lang w:val="fr-FR"/>
        </w:rPr>
        <w:t xml:space="preserve"> Dans les heures et les jours qui ont suivi, j’ai pris conscience, petit à petit, de la grâce immense dont j’avais bénéficiée par ce signe que Marie avait fait sur ma tête dans cette église du THOR, ce samedi 18 mai. Je me suis dit : </w:t>
      </w:r>
      <w:r w:rsidRPr="003B668F">
        <w:rPr>
          <w:i/>
          <w:iCs/>
          <w:sz w:val="26"/>
          <w:lang w:val="fr-FR"/>
        </w:rPr>
        <w:t xml:space="preserve">«La Vierge Marie me connaît, pour s’être ainsi penché sur moi avec tant d’attention ! »  </w:t>
      </w:r>
      <w:r w:rsidRPr="003B668F">
        <w:rPr>
          <w:sz w:val="26"/>
          <w:lang w:val="fr-FR"/>
        </w:rPr>
        <w:t xml:space="preserve">Je ressens aujourd’hui humblement ce signe comme une triple bénédiction, de ma personne, du prêtre, du refondateur des Frères de la Parole, initiés par Mère Teresa de Calcutta. Bien sûr j’ai conscience que le plus important reste ces messages que la Vierge Marie transmet par son </w:t>
      </w:r>
      <w:r w:rsidRPr="003B668F">
        <w:rPr>
          <w:i/>
          <w:iCs/>
          <w:sz w:val="26"/>
          <w:lang w:val="fr-FR"/>
        </w:rPr>
        <w:t>« enfant »</w:t>
      </w:r>
      <w:r w:rsidRPr="003B668F">
        <w:rPr>
          <w:sz w:val="26"/>
          <w:lang w:val="fr-FR"/>
        </w:rPr>
        <w:t xml:space="preserve"> </w:t>
      </w:r>
      <w:proofErr w:type="spellStart"/>
      <w:r w:rsidRPr="003B668F">
        <w:rPr>
          <w:sz w:val="26"/>
          <w:lang w:val="fr-FR"/>
        </w:rPr>
        <w:t>Edson</w:t>
      </w:r>
      <w:proofErr w:type="spellEnd"/>
      <w:r w:rsidRPr="003B668F">
        <w:rPr>
          <w:sz w:val="26"/>
          <w:lang w:val="fr-FR"/>
        </w:rPr>
        <w:t>. Mais il me faut dire merci à notre Mère du Ciel, d’avoir bénéficié personnellement de sa bénédiction ce jour-là. J’en rendrai grâce jusqu’à la fin de ma vie. Merci Mère du Christ, notre Sauveur et notre Dieu.</w:t>
      </w:r>
    </w:p>
    <w:p w:rsidR="003B668F" w:rsidRPr="003B668F" w:rsidRDefault="003B668F" w:rsidP="003B668F">
      <w:pPr>
        <w:jc w:val="both"/>
        <w:rPr>
          <w:sz w:val="26"/>
          <w:lang w:val="fr-FR"/>
        </w:rPr>
      </w:pPr>
    </w:p>
    <w:p w:rsidR="003B668F" w:rsidRPr="003B668F" w:rsidRDefault="003B668F" w:rsidP="003B668F">
      <w:pPr>
        <w:jc w:val="right"/>
        <w:rPr>
          <w:sz w:val="28"/>
          <w:lang w:val="fr-FR"/>
        </w:rPr>
      </w:pPr>
      <w:r w:rsidRPr="003B668F">
        <w:rPr>
          <w:sz w:val="26"/>
          <w:lang w:val="fr-FR"/>
        </w:rPr>
        <w:t xml:space="preserve">           Père Thierry-François de VREGILLE, Fraternité de la Parole / 24 mai 2013</w:t>
      </w:r>
    </w:p>
    <w:p w:rsidR="00CF2218" w:rsidRPr="003B668F" w:rsidRDefault="00CF2218">
      <w:pPr>
        <w:rPr>
          <w:lang w:val="fr-FR"/>
        </w:rPr>
      </w:pPr>
    </w:p>
    <w:sectPr w:rsidR="00CF2218" w:rsidRPr="003B668F" w:rsidSect="00CF22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3B668F"/>
    <w:rsid w:val="003B668F"/>
    <w:rsid w:val="00CF221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2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B668F"/>
    <w:pPr>
      <w:spacing w:after="0" w:line="240" w:lineRule="auto"/>
      <w:jc w:val="center"/>
    </w:pPr>
    <w:rPr>
      <w:rFonts w:ascii="Times New Roman" w:eastAsia="Times New Roman" w:hAnsi="Times New Roman" w:cs="Times New Roman"/>
      <w:sz w:val="40"/>
      <w:szCs w:val="24"/>
      <w:lang w:val="fr-FR" w:eastAsia="fr-FR"/>
    </w:rPr>
  </w:style>
  <w:style w:type="character" w:customStyle="1" w:styleId="TitelZchn">
    <w:name w:val="Titel Zchn"/>
    <w:basedOn w:val="Absatz-Standardschriftart"/>
    <w:link w:val="Titel"/>
    <w:rsid w:val="003B668F"/>
    <w:rPr>
      <w:rFonts w:ascii="Times New Roman" w:eastAsia="Times New Roman" w:hAnsi="Times New Roman" w:cs="Times New Roman"/>
      <w:sz w:val="40"/>
      <w:szCs w:val="24"/>
      <w:lang w:val="fr-FR" w:eastAsia="fr-FR"/>
    </w:rPr>
  </w:style>
</w:styles>
</file>

<file path=word/webSettings.xml><?xml version="1.0" encoding="utf-8"?>
<w:webSettings xmlns:r="http://schemas.openxmlformats.org/officeDocument/2006/relationships" xmlns:w="http://schemas.openxmlformats.org/wordprocessingml/2006/main">
  <w:divs>
    <w:div w:id="2490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58585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3226</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 Roland</dc:creator>
  <cp:lastModifiedBy>Kunz Roland</cp:lastModifiedBy>
  <cp:revision>2</cp:revision>
  <dcterms:created xsi:type="dcterms:W3CDTF">2013-08-14T19:58:00Z</dcterms:created>
  <dcterms:modified xsi:type="dcterms:W3CDTF">2013-08-14T19:58:00Z</dcterms:modified>
</cp:coreProperties>
</file>