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7E0551" w:rsidRPr="005D6B1D" w:rsidRDefault="005D6B1D">
      <w:pPr>
        <w:rPr>
          <w:rFonts w:ascii="Andalus" w:hAnsi="Andalus" w:cs="Andalus"/>
          <w:b/>
          <w:color w:val="0066CC"/>
          <w:sz w:val="28"/>
          <w:szCs w:val="28"/>
        </w:rPr>
      </w:pPr>
      <w:r w:rsidRPr="005D6B1D">
        <w:rPr>
          <w:rFonts w:ascii="Andalus" w:hAnsi="Andalus" w:cs="Andalus"/>
          <w:b/>
          <w:color w:val="0066CC"/>
          <w:sz w:val="28"/>
          <w:szCs w:val="28"/>
        </w:rPr>
        <w:t>EN UNION AVEC LA PAROLE</w:t>
      </w:r>
    </w:p>
    <w:p w:rsidR="005D6B1D" w:rsidRDefault="005D6B1D">
      <w:pPr>
        <w:rPr>
          <w:b/>
          <w:color w:val="0066CC"/>
          <w:sz w:val="28"/>
          <w:szCs w:val="28"/>
        </w:rPr>
      </w:pPr>
    </w:p>
    <w:p w:rsidR="005D6B1D" w:rsidRDefault="005D6B1D">
      <w:pPr>
        <w:rPr>
          <w:b/>
          <w:color w:val="0066CC"/>
          <w:sz w:val="28"/>
          <w:szCs w:val="28"/>
        </w:rPr>
      </w:pPr>
    </w:p>
    <w:p w:rsidR="005D6B1D" w:rsidRDefault="005D6B1D" w:rsidP="005D6B1D">
      <w:pPr>
        <w:jc w:val="both"/>
        <w:rPr>
          <w:rFonts w:ascii="Andalus" w:hAnsi="Andalus" w:cs="Andalus"/>
          <w:sz w:val="28"/>
          <w:szCs w:val="28"/>
          <w:lang w:val="fr-FR"/>
        </w:rPr>
      </w:pPr>
      <w:r w:rsidRPr="005D6B1D">
        <w:rPr>
          <w:rFonts w:ascii="Andalus" w:hAnsi="Andalus" w:cs="Andalus"/>
          <w:sz w:val="28"/>
          <w:szCs w:val="28"/>
          <w:lang w:val="fr-FR"/>
        </w:rPr>
        <w:t xml:space="preserve">« Voici ce qu’un frère de la Parole doit être : en union complète avec la Parole de Dieu. Et cette Parole de Dieu que vous recevez dans la prière, dans l’adoration, dans la contemplation, dans cette solitude avec Dieu, cette même Parole, il vous faut la donner aux autres. </w:t>
      </w:r>
    </w:p>
    <w:p w:rsidR="005D6B1D" w:rsidRDefault="005D6B1D" w:rsidP="005D6B1D">
      <w:pPr>
        <w:jc w:val="both"/>
        <w:rPr>
          <w:rFonts w:ascii="Andalus" w:hAnsi="Andalus" w:cs="Andalus"/>
          <w:sz w:val="28"/>
          <w:szCs w:val="28"/>
          <w:lang w:val="fr-FR"/>
        </w:rPr>
      </w:pPr>
      <w:r w:rsidRPr="005D6B1D">
        <w:rPr>
          <w:rFonts w:ascii="Andalus" w:hAnsi="Andalus" w:cs="Andalus"/>
          <w:sz w:val="28"/>
          <w:szCs w:val="28"/>
          <w:lang w:val="fr-FR"/>
        </w:rPr>
        <w:t xml:space="preserve">Une chose réelle : laissez Dieu devenir chair tout au long de la journée, pendant votre méditation, pendant la Communion,  pendant la contemplation, pendant l’adoration, pendant le travail en silence, et ensuite, cette parole en vous, donnez-la aux autres. </w:t>
      </w:r>
    </w:p>
    <w:p w:rsidR="005D6B1D" w:rsidRDefault="005D6B1D" w:rsidP="005D6B1D">
      <w:pPr>
        <w:jc w:val="both"/>
        <w:rPr>
          <w:rFonts w:ascii="Andalus" w:hAnsi="Andalus" w:cs="Andalus"/>
          <w:sz w:val="28"/>
          <w:szCs w:val="28"/>
          <w:lang w:val="fr-FR"/>
        </w:rPr>
      </w:pPr>
      <w:r w:rsidRPr="005D6B1D">
        <w:rPr>
          <w:rFonts w:ascii="Andalus" w:hAnsi="Andalus" w:cs="Andalus"/>
          <w:sz w:val="28"/>
          <w:szCs w:val="28"/>
          <w:lang w:val="fr-FR"/>
        </w:rPr>
        <w:t xml:space="preserve">C’est pourquoi il est nécessaire que la Parole vive en vous, que vous compreniez la Parole, que vous aimiez la Parole, que vous viviez la Parole. Vous ne serez pas en mesure de donner cette Parole à moins de l’avoir en vous. </w:t>
      </w:r>
    </w:p>
    <w:p w:rsidR="005D6B1D" w:rsidRDefault="005D6B1D" w:rsidP="005D6B1D">
      <w:pPr>
        <w:jc w:val="both"/>
        <w:rPr>
          <w:rFonts w:ascii="Andalus" w:hAnsi="Andalus" w:cs="Andalus"/>
          <w:sz w:val="28"/>
          <w:szCs w:val="28"/>
          <w:lang w:val="fr-FR"/>
        </w:rPr>
      </w:pPr>
      <w:r w:rsidRPr="005D6B1D">
        <w:rPr>
          <w:rFonts w:ascii="Andalus" w:hAnsi="Andalus" w:cs="Andalus"/>
          <w:sz w:val="28"/>
          <w:szCs w:val="28"/>
          <w:lang w:val="fr-FR"/>
        </w:rPr>
        <w:t xml:space="preserve">Et pour l’avoir, un amour continuel et sans partage est nécessaire. »  </w:t>
      </w:r>
    </w:p>
    <w:p w:rsidR="005D6B1D" w:rsidRDefault="005D6B1D" w:rsidP="005D6B1D">
      <w:pPr>
        <w:jc w:val="both"/>
        <w:rPr>
          <w:rFonts w:ascii="Andalus" w:hAnsi="Andalus" w:cs="Andalus"/>
          <w:sz w:val="28"/>
          <w:szCs w:val="28"/>
          <w:lang w:val="fr-FR"/>
        </w:rPr>
      </w:pPr>
    </w:p>
    <w:p w:rsidR="009F46A2" w:rsidRDefault="009F46A2" w:rsidP="005D6B1D">
      <w:pPr>
        <w:jc w:val="both"/>
        <w:rPr>
          <w:rFonts w:ascii="Andalus" w:hAnsi="Andalus" w:cs="Andalus"/>
          <w:sz w:val="28"/>
          <w:szCs w:val="28"/>
          <w:lang w:val="fr-FR"/>
        </w:rPr>
      </w:pPr>
      <w:r>
        <w:rPr>
          <w:rFonts w:ascii="Andalus" w:hAnsi="Andalus" w:cs="Andalus"/>
          <w:sz w:val="28"/>
          <w:szCs w:val="28"/>
          <w:lang w:val="fr-FR"/>
        </w:rPr>
        <w:t xml:space="preserve">Père Brian </w:t>
      </w:r>
      <w:proofErr w:type="spellStart"/>
      <w:r>
        <w:rPr>
          <w:rFonts w:ascii="Andalus" w:hAnsi="Andalus" w:cs="Andalus"/>
          <w:sz w:val="28"/>
          <w:szCs w:val="28"/>
          <w:lang w:val="fr-FR"/>
        </w:rPr>
        <w:t>Kolodiejchuk</w:t>
      </w:r>
      <w:proofErr w:type="spellEnd"/>
      <w:r>
        <w:rPr>
          <w:rFonts w:ascii="Andalus" w:hAnsi="Andalus" w:cs="Andalus"/>
          <w:sz w:val="28"/>
          <w:szCs w:val="28"/>
          <w:lang w:val="fr-FR"/>
        </w:rPr>
        <w:t xml:space="preserve">, Père Missionnaire de la Charité,            </w:t>
      </w:r>
    </w:p>
    <w:p w:rsidR="009F46A2" w:rsidRDefault="009F46A2" w:rsidP="005D6B1D">
      <w:pPr>
        <w:jc w:val="both"/>
        <w:rPr>
          <w:rFonts w:ascii="Times New Roman" w:hAnsi="Times New Roman" w:cs="Times New Roman"/>
          <w:sz w:val="28"/>
          <w:szCs w:val="28"/>
          <w:lang w:val="fr-FR"/>
        </w:rPr>
      </w:pPr>
      <w:proofErr w:type="gramStart"/>
      <w:r>
        <w:rPr>
          <w:rFonts w:ascii="Andalus" w:hAnsi="Andalus" w:cs="Andalus"/>
          <w:sz w:val="28"/>
          <w:szCs w:val="28"/>
          <w:lang w:val="fr-FR"/>
        </w:rPr>
        <w:t>in</w:t>
      </w:r>
      <w:proofErr w:type="gramEnd"/>
      <w:r>
        <w:rPr>
          <w:rFonts w:ascii="Andalus" w:hAnsi="Andalus" w:cs="Andalus"/>
          <w:sz w:val="28"/>
          <w:szCs w:val="28"/>
          <w:lang w:val="fr-FR"/>
        </w:rPr>
        <w:t xml:space="preserve"> </w:t>
      </w:r>
      <w:r w:rsidRPr="009F46A2">
        <w:rPr>
          <w:rFonts w:ascii="Times New Roman" w:hAnsi="Times New Roman" w:cs="Times New Roman"/>
          <w:i/>
          <w:sz w:val="28"/>
          <w:szCs w:val="28"/>
          <w:lang w:val="fr-FR"/>
        </w:rPr>
        <w:t>Écrits de la Mère</w:t>
      </w:r>
      <w:r>
        <w:rPr>
          <w:rFonts w:ascii="Times New Roman" w:hAnsi="Times New Roman" w:cs="Times New Roman"/>
          <w:sz w:val="28"/>
          <w:szCs w:val="28"/>
          <w:lang w:val="fr-FR"/>
        </w:rPr>
        <w:t>, p.44</w:t>
      </w:r>
    </w:p>
    <w:p w:rsidR="009F46A2" w:rsidRDefault="009F46A2" w:rsidP="005D6B1D">
      <w:pPr>
        <w:jc w:val="both"/>
        <w:rPr>
          <w:rFonts w:ascii="Times New Roman" w:hAnsi="Times New Roman" w:cs="Times New Roman"/>
          <w:sz w:val="28"/>
          <w:szCs w:val="28"/>
          <w:lang w:val="fr-FR"/>
        </w:rPr>
      </w:pPr>
      <w:proofErr w:type="gramStart"/>
      <w:r>
        <w:rPr>
          <w:rFonts w:ascii="Times New Roman" w:hAnsi="Times New Roman" w:cs="Times New Roman"/>
          <w:sz w:val="28"/>
          <w:szCs w:val="28"/>
          <w:lang w:val="fr-FR"/>
        </w:rPr>
        <w:t>cité</w:t>
      </w:r>
      <w:proofErr w:type="gramEnd"/>
      <w:r>
        <w:rPr>
          <w:rFonts w:ascii="Times New Roman" w:hAnsi="Times New Roman" w:cs="Times New Roman"/>
          <w:sz w:val="28"/>
          <w:szCs w:val="28"/>
          <w:lang w:val="fr-FR"/>
        </w:rPr>
        <w:t xml:space="preserve"> par P. Thierry-François de </w:t>
      </w:r>
      <w:proofErr w:type="spellStart"/>
      <w:r>
        <w:rPr>
          <w:rFonts w:ascii="Times New Roman" w:hAnsi="Times New Roman" w:cs="Times New Roman"/>
          <w:sz w:val="28"/>
          <w:szCs w:val="28"/>
          <w:lang w:val="fr-FR"/>
        </w:rPr>
        <w:t>Vregille</w:t>
      </w:r>
      <w:proofErr w:type="spellEnd"/>
    </w:p>
    <w:p w:rsidR="009F46A2" w:rsidRPr="009F46A2" w:rsidRDefault="009F46A2" w:rsidP="005D6B1D">
      <w:pPr>
        <w:jc w:val="both"/>
        <w:rPr>
          <w:rFonts w:ascii="Times New Roman" w:hAnsi="Times New Roman" w:cs="Times New Roman"/>
          <w:sz w:val="28"/>
          <w:szCs w:val="28"/>
          <w:lang w:val="fr-FR"/>
        </w:rPr>
      </w:pPr>
      <w:proofErr w:type="gramStart"/>
      <w:r>
        <w:rPr>
          <w:rFonts w:ascii="Times New Roman" w:hAnsi="Times New Roman" w:cs="Times New Roman"/>
          <w:sz w:val="28"/>
          <w:szCs w:val="28"/>
          <w:lang w:val="fr-FR"/>
        </w:rPr>
        <w:t>in</w:t>
      </w:r>
      <w:proofErr w:type="gramEnd"/>
      <w:r>
        <w:rPr>
          <w:rFonts w:ascii="Times New Roman" w:hAnsi="Times New Roman" w:cs="Times New Roman"/>
          <w:sz w:val="28"/>
          <w:szCs w:val="28"/>
          <w:lang w:val="fr-FR"/>
        </w:rPr>
        <w:t xml:space="preserve"> </w:t>
      </w:r>
      <w:r w:rsidRPr="009F46A2">
        <w:rPr>
          <w:rFonts w:ascii="Times New Roman" w:hAnsi="Times New Roman" w:cs="Times New Roman"/>
          <w:i/>
          <w:sz w:val="28"/>
          <w:szCs w:val="28"/>
          <w:lang w:val="fr-FR"/>
        </w:rPr>
        <w:t>Livre de Vie</w:t>
      </w:r>
      <w:r>
        <w:rPr>
          <w:rFonts w:ascii="Times New Roman" w:hAnsi="Times New Roman" w:cs="Times New Roman"/>
          <w:sz w:val="28"/>
          <w:szCs w:val="28"/>
          <w:lang w:val="fr-FR"/>
        </w:rPr>
        <w:t>, en lien sur ce site</w:t>
      </w:r>
    </w:p>
    <w:p w:rsidR="009F46A2" w:rsidRDefault="009F46A2" w:rsidP="005D6B1D">
      <w:pPr>
        <w:jc w:val="both"/>
        <w:rPr>
          <w:rFonts w:ascii="Times New Roman" w:hAnsi="Times New Roman" w:cs="Times New Roman"/>
          <w:i/>
          <w:sz w:val="28"/>
          <w:szCs w:val="28"/>
          <w:lang w:val="fr-FR"/>
        </w:rPr>
      </w:pPr>
    </w:p>
    <w:p w:rsidR="009F46A2" w:rsidRDefault="009F46A2" w:rsidP="005D6B1D">
      <w:pPr>
        <w:jc w:val="both"/>
        <w:rPr>
          <w:rFonts w:ascii="Times New Roman" w:hAnsi="Times New Roman" w:cs="Times New Roman"/>
          <w:i/>
          <w:sz w:val="28"/>
          <w:szCs w:val="28"/>
          <w:lang w:val="fr-FR"/>
        </w:rPr>
      </w:pPr>
    </w:p>
    <w:p w:rsidR="009F46A2" w:rsidRPr="009F46A2" w:rsidRDefault="009F46A2" w:rsidP="005D6B1D">
      <w:pPr>
        <w:jc w:val="both"/>
        <w:rPr>
          <w:rFonts w:ascii="Times New Roman" w:hAnsi="Times New Roman" w:cs="Times New Roman"/>
          <w:sz w:val="28"/>
          <w:szCs w:val="28"/>
          <w:lang w:val="fr-FR"/>
        </w:rPr>
      </w:pPr>
    </w:p>
    <w:sectPr w:rsidR="009F46A2" w:rsidRPr="009F46A2" w:rsidSect="0003373C">
      <w:pgSz w:w="11906" w:h="16838"/>
      <w:pgMar w:top="1417" w:right="1417" w:bottom="1134"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A00002EF" w:usb1="4000207B" w:usb2="00000000" w:usb3="00000000" w:csb0="0000009F" w:csb1="00000000"/>
  </w:font>
  <w:font w:name="Times New Roman">
    <w:panose1 w:val="02020603050405020304"/>
    <w:charset w:val="00"/>
    <w:family w:val="roman"/>
    <w:pitch w:val="variable"/>
    <w:sig w:usb0="E0002AEF" w:usb1="C0007841" w:usb2="00000009" w:usb3="00000000" w:csb0="000001FF" w:csb1="00000000"/>
  </w:font>
  <w:font w:name="Andalus">
    <w:panose1 w:val="02010000000000000000"/>
    <w:charset w:val="00"/>
    <w:family w:val="auto"/>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0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5D6B1D"/>
    <w:rsid w:val="0003373C"/>
    <w:rsid w:val="005D6B1D"/>
    <w:rsid w:val="00697691"/>
    <w:rsid w:val="008830E4"/>
    <w:rsid w:val="009F46A2"/>
    <w:rsid w:val="00BE3D21"/>
    <w:rsid w:val="00EA4941"/>
  </w:rsids>
  <m:mathPr>
    <m:mathFont m:val="Cambria Math"/>
    <m:brkBin m:val="before"/>
    <m:brkBinSub m:val="--"/>
    <m:smallFrac m:val="off"/>
    <m:dispDef/>
    <m:lMargin m:val="0"/>
    <m:rMargin m:val="0"/>
    <m:defJc m:val="centerGroup"/>
    <m:wrapIndent m:val="1440"/>
    <m:intLim m:val="subSup"/>
    <m:naryLim m:val="undOvr"/>
  </m:mathPr>
  <w:themeFontLang w:val="de-CH"/>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de-CH"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03373C"/>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141</Words>
  <Characters>894</Characters>
  <Application>Microsoft Office Word</Application>
  <DocSecurity>0</DocSecurity>
  <Lines>7</Lines>
  <Paragraphs>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1033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Kunz Chantal</dc:creator>
  <cp:lastModifiedBy>Kunz Chantal</cp:lastModifiedBy>
  <cp:revision>2</cp:revision>
  <dcterms:created xsi:type="dcterms:W3CDTF">2012-02-15T08:57:00Z</dcterms:created>
  <dcterms:modified xsi:type="dcterms:W3CDTF">2012-02-15T09:12:00Z</dcterms:modified>
</cp:coreProperties>
</file>