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both"/>
        <w:rPr>
          <w:b w:val="1"/>
          <w:bCs w:val="1"/>
          <w:i w:val="1"/>
          <w:iCs w:val="1"/>
          <w:sz w:val="42"/>
          <w:szCs w:val="42"/>
        </w:rPr>
      </w:pPr>
      <w:r>
        <w:rPr>
          <w:b w:val="1"/>
          <w:bCs w:val="1"/>
          <w:i w:val="1"/>
          <w:iCs w:val="1"/>
          <w:sz w:val="42"/>
          <w:szCs w:val="42"/>
          <w:rtl w:val="0"/>
          <w:lang w:val="de-DE"/>
        </w:rPr>
        <w:t>LA LETTRE de la FRATERNITE de la PAROLE</w:t>
      </w:r>
    </w:p>
    <w:p>
      <w:pPr>
        <w:pStyle w:val="Corps"/>
        <w:jc w:val="both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fr-FR"/>
        </w:rPr>
        <w:t>« </w:t>
      </w:r>
      <w:r>
        <w:rPr>
          <w:i w:val="1"/>
          <w:iCs w:val="1"/>
          <w:sz w:val="28"/>
          <w:szCs w:val="28"/>
          <w:rtl w:val="0"/>
          <w:lang w:val="fr-FR"/>
        </w:rPr>
        <w:t>La Parole est pr</w:t>
      </w:r>
      <w:r>
        <w:rPr>
          <w:i w:val="1"/>
          <w:iCs w:val="1"/>
          <w:sz w:val="28"/>
          <w:szCs w:val="28"/>
          <w:rtl w:val="0"/>
          <w:lang w:val="fr-FR"/>
        </w:rPr>
        <w:t>è</w:t>
      </w:r>
      <w:r>
        <w:rPr>
          <w:i w:val="1"/>
          <w:iCs w:val="1"/>
          <w:sz w:val="28"/>
          <w:szCs w:val="28"/>
          <w:rtl w:val="0"/>
        </w:rPr>
        <w:t>s de toi</w:t>
      </w:r>
      <w:r>
        <w:rPr>
          <w:i w:val="1"/>
          <w:iCs w:val="1"/>
          <w:sz w:val="28"/>
          <w:szCs w:val="28"/>
          <w:rtl w:val="0"/>
          <w:lang w:val="fr-FR"/>
        </w:rPr>
        <w:t> </w:t>
      </w:r>
      <w:r>
        <w:rPr>
          <w:i w:val="1"/>
          <w:iCs w:val="1"/>
          <w:sz w:val="28"/>
          <w:szCs w:val="28"/>
          <w:rtl w:val="0"/>
          <w:lang w:val="fr-FR"/>
        </w:rPr>
        <w:t>; elle est dans ta bouche et dans ton c</w:t>
      </w:r>
      <w:r>
        <w:rPr>
          <w:i w:val="1"/>
          <w:iCs w:val="1"/>
          <w:sz w:val="28"/>
          <w:szCs w:val="28"/>
          <w:rtl w:val="0"/>
          <w:lang w:val="fr-FR"/>
        </w:rPr>
        <w:t>œ</w:t>
      </w:r>
      <w:r>
        <w:rPr>
          <w:i w:val="1"/>
          <w:iCs w:val="1"/>
          <w:sz w:val="28"/>
          <w:szCs w:val="28"/>
          <w:rtl w:val="0"/>
          <w:lang w:val="fr-FR"/>
        </w:rPr>
        <w:t>ur, pour que tu la mettes en pratique</w:t>
      </w:r>
      <w:r>
        <w:rPr>
          <w:i w:val="1"/>
          <w:iCs w:val="1"/>
          <w:sz w:val="28"/>
          <w:szCs w:val="28"/>
          <w:rtl w:val="0"/>
          <w:lang w:val="fr-FR"/>
        </w:rPr>
        <w:t> </w:t>
      </w:r>
      <w:r>
        <w:rPr>
          <w:i w:val="1"/>
          <w:iCs w:val="1"/>
          <w:sz w:val="28"/>
          <w:szCs w:val="28"/>
          <w:rtl w:val="0"/>
          <w:lang w:val="ru-RU"/>
        </w:rPr>
        <w:t>!</w:t>
      </w:r>
      <w:r>
        <w:rPr>
          <w:i w:val="1"/>
          <w:iCs w:val="1"/>
          <w:sz w:val="28"/>
          <w:szCs w:val="28"/>
          <w:rtl w:val="0"/>
          <w:lang w:val="fr-FR"/>
        </w:rPr>
        <w:t xml:space="preserve"> » </w:t>
      </w:r>
      <w:r>
        <w:rPr>
          <w:i w:val="1"/>
          <w:iCs w:val="1"/>
          <w:sz w:val="28"/>
          <w:szCs w:val="28"/>
          <w:rtl w:val="0"/>
          <w:lang w:val="fr-FR"/>
        </w:rPr>
        <w:t>(Dt 30,14 et Rm 10,8)</w:t>
      </w:r>
    </w:p>
    <w:p>
      <w:pPr>
        <w:pStyle w:val="Corps"/>
        <w:jc w:val="both"/>
        <w:rPr>
          <w:sz w:val="20"/>
          <w:szCs w:val="20"/>
        </w:rPr>
      </w:pPr>
      <w:r>
        <w:rPr>
          <w:sz w:val="28"/>
          <w:szCs w:val="28"/>
          <w:rtl w:val="0"/>
        </w:rPr>
        <w:tab/>
        <w:t xml:space="preserve">                                     </w:t>
      </w:r>
    </w:p>
    <w:p>
      <w:pPr>
        <w:pStyle w:val="Corps"/>
        <w:jc w:val="both"/>
        <w:rPr>
          <w:sz w:val="28"/>
          <w:szCs w:val="28"/>
        </w:rPr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2489835</wp:posOffset>
            </wp:positionH>
            <wp:positionV relativeFrom="line">
              <wp:posOffset>72389</wp:posOffset>
            </wp:positionV>
            <wp:extent cx="1024256" cy="768350"/>
            <wp:effectExtent l="0" t="0" r="0" b="0"/>
            <wp:wrapNone/>
            <wp:docPr id="1073741825" name="officeArt object" descr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8" descr="Image 8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6" cy="768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  <w:rtl w:val="0"/>
        </w:rPr>
        <w:t xml:space="preserve">                                       Site</w:t>
      </w:r>
      <w:r>
        <w:rPr>
          <w:sz w:val="28"/>
          <w:szCs w:val="28"/>
          <w:rtl w:val="0"/>
          <w:lang w:val="fr-FR"/>
        </w:rPr>
        <w:t> </w:t>
      </w:r>
      <w:r>
        <w:rPr>
          <w:sz w:val="28"/>
          <w:szCs w:val="28"/>
          <w:rtl w:val="0"/>
          <w:lang w:val="it-IT"/>
        </w:rPr>
        <w:t>: parolefraternite.fr</w:t>
      </w:r>
    </w:p>
    <w:p>
      <w:pPr>
        <w:pStyle w:val="Corps"/>
        <w:jc w:val="both"/>
        <w:rPr>
          <w:sz w:val="20"/>
          <w:szCs w:val="20"/>
        </w:rPr>
      </w:pPr>
    </w:p>
    <w:p>
      <w:pPr>
        <w:pStyle w:val="Corps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 xml:space="preserve"> </w:t>
      </w:r>
    </w:p>
    <w:p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 xml:space="preserve">° </w:t>
      </w:r>
      <w:r>
        <w:rPr>
          <w:sz w:val="24"/>
          <w:szCs w:val="24"/>
          <w:rtl w:val="0"/>
        </w:rPr>
        <w:t>73                                                                               5 septembre 2017</w:t>
      </w:r>
    </w:p>
    <w:p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                                                                               « </w:t>
      </w:r>
      <w:r>
        <w:rPr>
          <w:sz w:val="24"/>
          <w:szCs w:val="24"/>
          <w:rtl w:val="0"/>
          <w:lang w:val="it-IT"/>
        </w:rPr>
        <w:t>Sainte Teresa de Calcutta</w:t>
      </w:r>
      <w:r>
        <w:rPr>
          <w:sz w:val="24"/>
          <w:szCs w:val="24"/>
          <w:rtl w:val="0"/>
          <w:lang w:val="fr-FR"/>
        </w:rPr>
        <w:t> »</w:t>
      </w:r>
    </w:p>
    <w:p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                                                                         2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me anniversaire de la F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</w:rPr>
        <w:t>te</w:t>
      </w:r>
    </w:p>
    <w:p>
      <w:pPr>
        <w:pStyle w:val="Corps"/>
        <w:jc w:val="both"/>
        <w:rPr>
          <w:sz w:val="24"/>
          <w:szCs w:val="24"/>
        </w:rPr>
      </w:pPr>
    </w:p>
    <w:p>
      <w:pPr>
        <w:pStyle w:val="Corps"/>
        <w:jc w:val="both"/>
        <w:rPr>
          <w:sz w:val="24"/>
          <w:szCs w:val="24"/>
        </w:rPr>
      </w:pPr>
    </w:p>
    <w:p>
      <w:pPr>
        <w:pStyle w:val="Corps"/>
        <w:jc w:val="both"/>
        <w:rPr>
          <w:i w:val="1"/>
          <w:iCs w:val="1"/>
        </w:rPr>
      </w:pPr>
      <w:r>
        <w:rPr>
          <w:sz w:val="24"/>
          <w:szCs w:val="24"/>
          <w:rtl w:val="0"/>
          <w:lang w:val="fr-FR"/>
        </w:rPr>
        <w:tab/>
        <w:tab/>
        <w:t>Apr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s une 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riode d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pt-PT"/>
        </w:rPr>
        <w:t>marqu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par la rencontre des engag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 de la Fraternit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 la Parole, je reprends contact en ce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but septembre. Nous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tions une vingtaine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engag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s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nous retrouver sur trois jours, du 26 au 28 ao</w:t>
      </w:r>
      <w:r>
        <w:rPr>
          <w:sz w:val="24"/>
          <w:szCs w:val="24"/>
          <w:rtl w:val="0"/>
          <w:lang w:val="fr-FR"/>
        </w:rPr>
        <w:t>û</w:t>
      </w:r>
      <w:r>
        <w:rPr>
          <w:sz w:val="24"/>
          <w:szCs w:val="24"/>
          <w:rtl w:val="0"/>
          <w:lang w:val="fr-FR"/>
        </w:rPr>
        <w:t>t pour vivre ce temps de pri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re, de partage de la Parole de Dieu, et vivre un temps ensemble dans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de-DE"/>
        </w:rPr>
        <w:t>amiti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et la Fraternit</w:t>
      </w:r>
      <w:r>
        <w:rPr>
          <w:sz w:val="24"/>
          <w:szCs w:val="24"/>
          <w:rtl w:val="0"/>
          <w:lang w:val="fr-FR"/>
        </w:rPr>
        <w:t>é </w:t>
      </w:r>
      <w:r>
        <w:rPr>
          <w:sz w:val="24"/>
          <w:szCs w:val="24"/>
          <w:rtl w:val="0"/>
        </w:rPr>
        <w:t xml:space="preserve">: </w:t>
      </w:r>
      <w:r>
        <w:rPr>
          <w:i w:val="1"/>
          <w:iCs w:val="1"/>
          <w:sz w:val="24"/>
          <w:szCs w:val="24"/>
          <w:rtl w:val="0"/>
          <w:lang w:val="fr-FR"/>
        </w:rPr>
        <w:t>« </w:t>
      </w:r>
      <w:r>
        <w:rPr>
          <w:i w:val="1"/>
          <w:iCs w:val="1"/>
          <w:sz w:val="24"/>
          <w:szCs w:val="24"/>
          <w:rtl w:val="0"/>
          <w:lang w:val="fr-FR"/>
        </w:rPr>
        <w:t>Ayez de l</w:t>
      </w:r>
      <w:r>
        <w:rPr>
          <w:i w:val="1"/>
          <w:iCs w:val="1"/>
          <w:sz w:val="24"/>
          <w:szCs w:val="24"/>
          <w:rtl w:val="0"/>
          <w:lang w:val="fr-FR"/>
        </w:rPr>
        <w:t>’</w:t>
      </w:r>
      <w:r>
        <w:rPr>
          <w:i w:val="1"/>
          <w:iCs w:val="1"/>
          <w:sz w:val="24"/>
          <w:szCs w:val="24"/>
          <w:rtl w:val="0"/>
          <w:lang w:val="fr-FR"/>
        </w:rPr>
        <w:t>amour entre vous</w:t>
      </w:r>
      <w:r>
        <w:rPr>
          <w:i w:val="1"/>
          <w:iCs w:val="1"/>
          <w:sz w:val="24"/>
          <w:szCs w:val="24"/>
          <w:rtl w:val="0"/>
          <w:lang w:val="fr-FR"/>
        </w:rPr>
        <w:t> </w:t>
      </w:r>
      <w:r>
        <w:rPr>
          <w:i w:val="1"/>
          <w:iCs w:val="1"/>
          <w:sz w:val="24"/>
          <w:szCs w:val="24"/>
          <w:rtl w:val="0"/>
        </w:rPr>
        <w:t>; c</w:t>
      </w:r>
      <w:r>
        <w:rPr>
          <w:i w:val="1"/>
          <w:iCs w:val="1"/>
          <w:sz w:val="24"/>
          <w:szCs w:val="24"/>
          <w:rtl w:val="0"/>
          <w:lang w:val="fr-FR"/>
        </w:rPr>
        <w:t>’</w:t>
      </w:r>
      <w:r>
        <w:rPr>
          <w:i w:val="1"/>
          <w:iCs w:val="1"/>
          <w:sz w:val="24"/>
          <w:szCs w:val="24"/>
          <w:rtl w:val="0"/>
          <w:lang w:val="fr-FR"/>
        </w:rPr>
        <w:t>est ainsi que tout le monde reconna</w:t>
      </w:r>
      <w:r>
        <w:rPr>
          <w:i w:val="1"/>
          <w:iCs w:val="1"/>
          <w:sz w:val="24"/>
          <w:szCs w:val="24"/>
          <w:rtl w:val="0"/>
          <w:lang w:val="fr-FR"/>
        </w:rPr>
        <w:t>î</w:t>
      </w:r>
      <w:r>
        <w:rPr>
          <w:i w:val="1"/>
          <w:iCs w:val="1"/>
          <w:sz w:val="24"/>
          <w:szCs w:val="24"/>
          <w:rtl w:val="0"/>
          <w:lang w:val="fr-FR"/>
        </w:rPr>
        <w:t xml:space="preserve">tra que vous </w:t>
      </w:r>
      <w:r>
        <w:rPr>
          <w:i w:val="1"/>
          <w:iCs w:val="1"/>
          <w:sz w:val="24"/>
          <w:szCs w:val="24"/>
          <w:rtl w:val="0"/>
          <w:lang w:val="fr-FR"/>
        </w:rPr>
        <w:t>ê</w:t>
      </w:r>
      <w:r>
        <w:rPr>
          <w:i w:val="1"/>
          <w:iCs w:val="1"/>
          <w:sz w:val="24"/>
          <w:szCs w:val="24"/>
          <w:rtl w:val="0"/>
          <w:lang w:val="pt-PT"/>
        </w:rPr>
        <w:t>tes mes disciples.</w:t>
      </w:r>
      <w:r>
        <w:rPr>
          <w:i w:val="1"/>
          <w:iCs w:val="1"/>
          <w:sz w:val="24"/>
          <w:szCs w:val="24"/>
          <w:rtl w:val="0"/>
          <w:lang w:val="fr-FR"/>
        </w:rPr>
        <w:t xml:space="preserve"> » </w:t>
      </w:r>
      <w:r>
        <w:rPr>
          <w:i w:val="1"/>
          <w:iCs w:val="1"/>
          <w:sz w:val="24"/>
          <w:szCs w:val="24"/>
          <w:rtl w:val="0"/>
        </w:rPr>
        <w:t xml:space="preserve">(Jean 13, 35) </w:t>
      </w:r>
      <w:r>
        <w:rPr>
          <w:sz w:val="24"/>
          <w:szCs w:val="24"/>
          <w:rtl w:val="0"/>
          <w:lang w:val="fr-FR"/>
        </w:rPr>
        <w:t>Cette parole du Christ est devenue une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f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rence importante pour la Fraternit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 la Parole. Les fr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res et s</w:t>
      </w:r>
      <w:r>
        <w:rPr>
          <w:sz w:val="24"/>
          <w:szCs w:val="24"/>
          <w:rtl w:val="0"/>
          <w:lang w:val="fr-FR"/>
        </w:rPr>
        <w:t>œ</w:t>
      </w:r>
      <w:r>
        <w:rPr>
          <w:sz w:val="24"/>
          <w:szCs w:val="24"/>
          <w:rtl w:val="0"/>
          <w:lang w:val="fr-FR"/>
        </w:rPr>
        <w:t>urs de la Parole commencent toujours par prier, puis ils lisent la Parole de Dieu</w:t>
      </w:r>
      <w:r>
        <w:rPr>
          <w:sz w:val="24"/>
          <w:szCs w:val="24"/>
          <w:rtl w:val="0"/>
          <w:lang w:val="fr-FR"/>
        </w:rPr>
        <w:t xml:space="preserve">… </w:t>
      </w:r>
      <w:r>
        <w:rPr>
          <w:sz w:val="24"/>
          <w:szCs w:val="24"/>
          <w:rtl w:val="0"/>
          <w:lang w:val="fr-FR"/>
        </w:rPr>
        <w:t xml:space="preserve">Ensuite ils apprennent tous les jours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aimer les uns les autres. Ils 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moignent ainsi de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amour du Christ.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amour du Christ et de sa Parole ainsi que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amour des fr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</w:rPr>
        <w:t>res 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moignent aupr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 xml:space="preserve">s de ceux qui ne connaissent pas le Christ. </w:t>
      </w:r>
    </w:p>
    <w:p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ab/>
        <w:t xml:space="preserve">Rappelons encore que cette </w:t>
      </w:r>
      <w:r>
        <w:rPr>
          <w:sz w:val="24"/>
          <w:szCs w:val="24"/>
          <w:rtl w:val="0"/>
          <w:lang w:val="fr-FR"/>
        </w:rPr>
        <w:t>« </w:t>
      </w:r>
      <w:r>
        <w:rPr>
          <w:sz w:val="24"/>
          <w:szCs w:val="24"/>
          <w:rtl w:val="0"/>
          <w:lang w:val="fr-FR"/>
        </w:rPr>
        <w:t>rencontre annuelle</w:t>
      </w:r>
      <w:r>
        <w:rPr>
          <w:sz w:val="24"/>
          <w:szCs w:val="24"/>
          <w:rtl w:val="0"/>
          <w:lang w:val="fr-FR"/>
        </w:rPr>
        <w:t> »</w:t>
      </w:r>
      <w:r>
        <w:rPr>
          <w:sz w:val="24"/>
          <w:szCs w:val="24"/>
          <w:rtl w:val="0"/>
          <w:lang w:val="fr-FR"/>
        </w:rPr>
        <w:t>, le dernier weekend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</w:rPr>
        <w:t>ao</w:t>
      </w:r>
      <w:r>
        <w:rPr>
          <w:sz w:val="24"/>
          <w:szCs w:val="24"/>
          <w:rtl w:val="0"/>
          <w:lang w:val="fr-FR"/>
        </w:rPr>
        <w:t>û</w:t>
      </w:r>
      <w:r>
        <w:rPr>
          <w:sz w:val="24"/>
          <w:szCs w:val="24"/>
          <w:rtl w:val="0"/>
          <w:lang w:val="fr-FR"/>
        </w:rPr>
        <w:t xml:space="preserve">t, correspond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anniversaire de la naissance et du bapt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it-IT"/>
        </w:rPr>
        <w:t xml:space="preserve">me de Sainte Teresa de Calcutta. </w:t>
      </w:r>
      <w:r>
        <w:rPr>
          <w:sz w:val="24"/>
          <w:szCs w:val="24"/>
          <w:shd w:val="clear" w:color="auto" w:fill="ffffff"/>
          <w:rtl w:val="0"/>
        </w:rPr>
        <w:t>Agn</w:t>
      </w:r>
      <w:r>
        <w:rPr>
          <w:sz w:val="24"/>
          <w:szCs w:val="24"/>
          <w:shd w:val="clear" w:color="auto" w:fill="ffffff"/>
          <w:rtl w:val="0"/>
          <w:lang w:val="fr-FR"/>
        </w:rPr>
        <w:t>è</w:t>
      </w:r>
      <w:r>
        <w:rPr>
          <w:sz w:val="24"/>
          <w:szCs w:val="24"/>
          <w:shd w:val="clear" w:color="auto" w:fill="ffffff"/>
          <w:rtl w:val="0"/>
        </w:rPr>
        <w:t>s, Gonxha</w:t>
      </w:r>
      <w:r>
        <w:rPr>
          <w:i w:val="1"/>
          <w:iCs w:val="1"/>
          <w:sz w:val="24"/>
          <w:szCs w:val="24"/>
          <w:shd w:val="clear" w:color="auto" w:fill="ffffff"/>
          <w:rtl w:val="0"/>
        </w:rPr>
        <w:t xml:space="preserve"> en albanais</w:t>
      </w:r>
      <w:r>
        <w:rPr>
          <w:i w:val="1"/>
          <w:iCs w:val="1"/>
          <w:shd w:val="clear" w:color="auto" w:fill="ffffff"/>
          <w:rtl w:val="0"/>
        </w:rPr>
        <w:t>,</w:t>
      </w:r>
      <w:r>
        <w:rPr>
          <w:i w:val="1"/>
          <w:i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est 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pt-PT"/>
        </w:rPr>
        <w:t>e le 26 ao</w:t>
      </w:r>
      <w:r>
        <w:rPr>
          <w:sz w:val="24"/>
          <w:szCs w:val="24"/>
          <w:rtl w:val="0"/>
          <w:lang w:val="fr-FR"/>
        </w:rPr>
        <w:t>û</w:t>
      </w:r>
      <w:r>
        <w:rPr>
          <w:sz w:val="24"/>
          <w:szCs w:val="24"/>
          <w:rtl w:val="0"/>
          <w:lang w:val="fr-FR"/>
        </w:rPr>
        <w:t xml:space="preserve">t 1910. Elle a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baptis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le lendemain de sa naissance. Ce mois de septembre est riche en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autres anniversaires qui correspondent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des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nements de la vie de M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</w:rPr>
        <w:t>re Teresa. C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est en effet le 10 septembre 1946 que dans le train qui la conduisait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Darjeeling, dans le nord de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</w:rPr>
        <w:t>Inde, s</w:t>
      </w:r>
      <w:r>
        <w:rPr>
          <w:sz w:val="24"/>
          <w:szCs w:val="24"/>
          <w:rtl w:val="0"/>
          <w:lang w:val="fr-FR"/>
        </w:rPr>
        <w:t>œ</w:t>
      </w:r>
      <w:r>
        <w:rPr>
          <w:sz w:val="24"/>
          <w:szCs w:val="24"/>
          <w:rtl w:val="0"/>
          <w:lang w:val="fr-FR"/>
        </w:rPr>
        <w:t>ur Teresa entendit dans son c</w:t>
      </w:r>
      <w:r>
        <w:rPr>
          <w:sz w:val="24"/>
          <w:szCs w:val="24"/>
          <w:rtl w:val="0"/>
          <w:lang w:val="fr-FR"/>
        </w:rPr>
        <w:t>œ</w:t>
      </w:r>
      <w:r>
        <w:rPr>
          <w:sz w:val="24"/>
          <w:szCs w:val="24"/>
          <w:rtl w:val="0"/>
          <w:lang w:val="fr-FR"/>
        </w:rPr>
        <w:t>ur la voix de J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sus qui lui enjoignait de partir s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occuper des plus pauvres dans les bidonvilles de Calcutta. Les Missionnaires de la Charit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f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fr-FR"/>
        </w:rPr>
        <w:t>tent chaque ann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cet anniversaire qu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elles appellent le jour de 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</w:rPr>
        <w:t>inspiration. M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re Teresa est 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le 5 septembre 1997, il y a donc 20 ans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fr-FR"/>
        </w:rPr>
        <w:t>! Deux autres dates, en septembre 2016, sont venues compl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ter l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vocation de la M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</w:rPr>
        <w:t>re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  <w:lang w:val="it-IT"/>
        </w:rPr>
        <w:t xml:space="preserve">: elle a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it-IT"/>
        </w:rPr>
        <w:t>canonis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e, par le Pape Fran</w:t>
      </w:r>
      <w:r>
        <w:rPr>
          <w:sz w:val="24"/>
          <w:szCs w:val="24"/>
          <w:rtl w:val="0"/>
          <w:lang w:val="fr-FR"/>
        </w:rPr>
        <w:t>ç</w:t>
      </w:r>
      <w:r>
        <w:rPr>
          <w:sz w:val="24"/>
          <w:szCs w:val="24"/>
          <w:rtl w:val="0"/>
          <w:lang w:val="fr-FR"/>
        </w:rPr>
        <w:t xml:space="preserve">ois, le dimanche 4 septembre 2016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Rome et d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s le lendemain, lundi 5 septembre, c</w:t>
      </w:r>
      <w:r>
        <w:rPr>
          <w:sz w:val="24"/>
          <w:szCs w:val="24"/>
          <w:rtl w:val="0"/>
          <w:lang w:val="fr-FR"/>
        </w:rPr>
        <w:t>’é</w:t>
      </w:r>
      <w:r>
        <w:rPr>
          <w:sz w:val="24"/>
          <w:szCs w:val="24"/>
          <w:rtl w:val="0"/>
          <w:lang w:val="fr-FR"/>
        </w:rPr>
        <w:t>tait la premi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</w:rPr>
        <w:t xml:space="preserve">re </w:t>
      </w:r>
      <w:r>
        <w:rPr>
          <w:sz w:val="24"/>
          <w:szCs w:val="24"/>
          <w:rtl w:val="0"/>
          <w:lang w:val="fr-FR"/>
        </w:rPr>
        <w:t>« </w:t>
      </w:r>
      <w:r>
        <w:rPr>
          <w:sz w:val="24"/>
          <w:szCs w:val="24"/>
          <w:rtl w:val="0"/>
        </w:rPr>
        <w:t>f</w:t>
      </w:r>
      <w:r>
        <w:rPr>
          <w:sz w:val="24"/>
          <w:szCs w:val="24"/>
          <w:rtl w:val="0"/>
          <w:lang w:val="fr-FR"/>
        </w:rPr>
        <w:t>ê</w:t>
      </w:r>
      <w:r>
        <w:rPr>
          <w:sz w:val="24"/>
          <w:szCs w:val="24"/>
          <w:rtl w:val="0"/>
          <w:lang w:val="fr-FR"/>
        </w:rPr>
        <w:t>te de Sainte Teresa</w:t>
      </w:r>
      <w:r>
        <w:rPr>
          <w:sz w:val="24"/>
          <w:szCs w:val="24"/>
          <w:rtl w:val="0"/>
          <w:lang w:val="fr-FR"/>
        </w:rPr>
        <w:t> »</w:t>
      </w:r>
      <w:r>
        <w:rPr>
          <w:sz w:val="24"/>
          <w:szCs w:val="24"/>
          <w:rtl w:val="0"/>
        </w:rPr>
        <w:t xml:space="preserve">. </w:t>
      </w:r>
    </w:p>
    <w:p>
      <w:pPr>
        <w:pStyle w:val="Corps"/>
        <w:jc w:val="both"/>
        <w:rPr>
          <w:i w:val="1"/>
          <w:iCs w:val="1"/>
        </w:rPr>
      </w:pPr>
      <w:r>
        <w:rPr>
          <w:sz w:val="24"/>
          <w:szCs w:val="24"/>
          <w:rtl w:val="0"/>
          <w:lang w:val="fr-FR"/>
        </w:rPr>
        <w:tab/>
        <w:t>Toutes ces dates anniversaires de Sainte Teresa, la fondatrice de la Fraternit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de la Parole, ne doivent jamais nous faire oublier que la vie chr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tienne est centr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e sur le Christ. C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est Lui et Lui seul que nous devons adorer. C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est Lui et Lui seul que nous suivons. Il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tait le c</w:t>
      </w:r>
      <w:r>
        <w:rPr>
          <w:sz w:val="24"/>
          <w:szCs w:val="24"/>
          <w:rtl w:val="0"/>
          <w:lang w:val="fr-FR"/>
        </w:rPr>
        <w:t>œ</w:t>
      </w:r>
      <w:r>
        <w:rPr>
          <w:sz w:val="24"/>
          <w:szCs w:val="24"/>
          <w:rtl w:val="0"/>
          <w:lang w:val="fr-FR"/>
        </w:rPr>
        <w:t>ur de la vie de M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 xml:space="preserve">re Teresa et elle le retrouvait aussi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travers le plus pauvre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entre les pauvres</w:t>
      </w:r>
      <w:r>
        <w:rPr>
          <w:sz w:val="24"/>
          <w:szCs w:val="24"/>
          <w:rtl w:val="0"/>
          <w:lang w:val="fr-FR"/>
        </w:rPr>
        <w:t> </w:t>
      </w:r>
      <w:r>
        <w:rPr>
          <w:sz w:val="24"/>
          <w:szCs w:val="24"/>
          <w:rtl w:val="0"/>
        </w:rPr>
        <w:t xml:space="preserve">: </w:t>
      </w:r>
      <w:r>
        <w:rPr>
          <w:i w:val="1"/>
          <w:iCs w:val="1"/>
          <w:sz w:val="24"/>
          <w:szCs w:val="24"/>
          <w:rtl w:val="0"/>
          <w:lang w:val="fr-FR"/>
        </w:rPr>
        <w:t>« </w:t>
      </w:r>
      <w:r>
        <w:rPr>
          <w:i w:val="1"/>
          <w:iCs w:val="1"/>
          <w:sz w:val="24"/>
          <w:szCs w:val="24"/>
          <w:rtl w:val="0"/>
        </w:rPr>
        <w:t>En v</w:t>
      </w:r>
      <w:r>
        <w:rPr>
          <w:i w:val="1"/>
          <w:iCs w:val="1"/>
          <w:sz w:val="24"/>
          <w:szCs w:val="24"/>
          <w:rtl w:val="0"/>
          <w:lang w:val="fr-FR"/>
        </w:rPr>
        <w:t>é</w:t>
      </w:r>
      <w:r>
        <w:rPr>
          <w:i w:val="1"/>
          <w:iCs w:val="1"/>
          <w:sz w:val="24"/>
          <w:szCs w:val="24"/>
          <w:rtl w:val="0"/>
        </w:rPr>
        <w:t>rit</w:t>
      </w:r>
      <w:r>
        <w:rPr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i w:val="1"/>
          <w:iCs w:val="1"/>
          <w:sz w:val="24"/>
          <w:szCs w:val="24"/>
          <w:rtl w:val="0"/>
          <w:lang w:val="fr-FR"/>
        </w:rPr>
        <w:t xml:space="preserve">je vous le dis, tout ce que vous avez fait </w:t>
      </w:r>
      <w:r>
        <w:rPr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i w:val="1"/>
          <w:iCs w:val="1"/>
          <w:sz w:val="24"/>
          <w:szCs w:val="24"/>
          <w:rtl w:val="0"/>
        </w:rPr>
        <w:t>l</w:t>
      </w:r>
      <w:r>
        <w:rPr>
          <w:i w:val="1"/>
          <w:iCs w:val="1"/>
          <w:sz w:val="24"/>
          <w:szCs w:val="24"/>
          <w:rtl w:val="0"/>
          <w:lang w:val="fr-FR"/>
        </w:rPr>
        <w:t>’</w:t>
      </w:r>
      <w:r>
        <w:rPr>
          <w:i w:val="1"/>
          <w:iCs w:val="1"/>
          <w:sz w:val="24"/>
          <w:szCs w:val="24"/>
          <w:rtl w:val="0"/>
          <w:lang w:val="fr-FR"/>
        </w:rPr>
        <w:t>un de ces petits qui sont mes fr</w:t>
      </w:r>
      <w:r>
        <w:rPr>
          <w:i w:val="1"/>
          <w:iCs w:val="1"/>
          <w:sz w:val="24"/>
          <w:szCs w:val="24"/>
          <w:rtl w:val="0"/>
          <w:lang w:val="fr-FR"/>
        </w:rPr>
        <w:t>è</w:t>
      </w:r>
      <w:r>
        <w:rPr>
          <w:i w:val="1"/>
          <w:iCs w:val="1"/>
          <w:sz w:val="24"/>
          <w:szCs w:val="24"/>
          <w:rtl w:val="0"/>
          <w:lang w:val="fr-FR"/>
        </w:rPr>
        <w:t>res, c</w:t>
      </w:r>
      <w:r>
        <w:rPr>
          <w:i w:val="1"/>
          <w:iCs w:val="1"/>
          <w:sz w:val="24"/>
          <w:szCs w:val="24"/>
          <w:rtl w:val="0"/>
          <w:lang w:val="fr-FR"/>
        </w:rPr>
        <w:t>’</w:t>
      </w:r>
      <w:r>
        <w:rPr>
          <w:i w:val="1"/>
          <w:iCs w:val="1"/>
          <w:sz w:val="24"/>
          <w:szCs w:val="24"/>
          <w:rtl w:val="0"/>
        </w:rPr>
        <w:t xml:space="preserve">est </w:t>
      </w:r>
      <w:r>
        <w:rPr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i w:val="1"/>
          <w:iCs w:val="1"/>
          <w:sz w:val="24"/>
          <w:szCs w:val="24"/>
          <w:rtl w:val="0"/>
          <w:lang w:val="fr-FR"/>
        </w:rPr>
        <w:t>moi que vous l</w:t>
      </w:r>
      <w:r>
        <w:rPr>
          <w:i w:val="1"/>
          <w:iCs w:val="1"/>
          <w:sz w:val="24"/>
          <w:szCs w:val="24"/>
          <w:rtl w:val="0"/>
          <w:lang w:val="fr-FR"/>
        </w:rPr>
        <w:t>’</w:t>
      </w:r>
      <w:r>
        <w:rPr>
          <w:i w:val="1"/>
          <w:iCs w:val="1"/>
          <w:sz w:val="24"/>
          <w:szCs w:val="24"/>
          <w:rtl w:val="0"/>
          <w:lang w:val="fr-FR"/>
        </w:rPr>
        <w:t>avez fait.</w:t>
      </w:r>
      <w:r>
        <w:rPr>
          <w:i w:val="1"/>
          <w:iCs w:val="1"/>
          <w:sz w:val="24"/>
          <w:szCs w:val="24"/>
          <w:rtl w:val="0"/>
          <w:lang w:val="fr-FR"/>
        </w:rPr>
        <w:t xml:space="preserve"> » </w:t>
      </w:r>
      <w:r>
        <w:rPr>
          <w:i w:val="1"/>
          <w:iCs w:val="1"/>
          <w:sz w:val="24"/>
          <w:szCs w:val="24"/>
          <w:rtl w:val="0"/>
        </w:rPr>
        <w:t>(Mat 25, 40)</w:t>
      </w:r>
    </w:p>
    <w:p>
      <w:pPr>
        <w:pStyle w:val="Corps"/>
        <w:jc w:val="both"/>
        <w:rPr>
          <w:i w:val="1"/>
          <w:iCs w:val="1"/>
          <w:sz w:val="24"/>
          <w:szCs w:val="24"/>
        </w:rPr>
      </w:pPr>
    </w:p>
    <w:p>
      <w:pPr>
        <w:pStyle w:val="Corps"/>
        <w:jc w:val="both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fr-FR"/>
        </w:rPr>
        <w:t>Prochaine journ</w:t>
      </w:r>
      <w:r>
        <w:rPr>
          <w:i w:val="1"/>
          <w:iCs w:val="1"/>
          <w:sz w:val="24"/>
          <w:szCs w:val="24"/>
          <w:rtl w:val="0"/>
          <w:lang w:val="fr-FR"/>
        </w:rPr>
        <w:t>é</w:t>
      </w:r>
      <w:r>
        <w:rPr>
          <w:i w:val="1"/>
          <w:iCs w:val="1"/>
          <w:sz w:val="24"/>
          <w:szCs w:val="24"/>
          <w:rtl w:val="0"/>
          <w:lang w:val="fr-FR"/>
        </w:rPr>
        <w:t>e de la Fraternit</w:t>
      </w:r>
      <w:r>
        <w:rPr>
          <w:i w:val="1"/>
          <w:iCs w:val="1"/>
          <w:sz w:val="24"/>
          <w:szCs w:val="24"/>
          <w:rtl w:val="0"/>
          <w:lang w:val="fr-FR"/>
        </w:rPr>
        <w:t>é </w:t>
      </w:r>
      <w:r>
        <w:rPr>
          <w:i w:val="1"/>
          <w:iCs w:val="1"/>
          <w:sz w:val="24"/>
          <w:szCs w:val="24"/>
          <w:rtl w:val="0"/>
        </w:rPr>
        <w:t>:                                        P</w:t>
      </w:r>
      <w:r>
        <w:rPr>
          <w:i w:val="1"/>
          <w:iCs w:val="1"/>
          <w:sz w:val="24"/>
          <w:szCs w:val="24"/>
          <w:rtl w:val="0"/>
          <w:lang w:val="fr-FR"/>
        </w:rPr>
        <w:t>è</w:t>
      </w:r>
      <w:r>
        <w:rPr>
          <w:i w:val="1"/>
          <w:iCs w:val="1"/>
          <w:sz w:val="24"/>
          <w:szCs w:val="24"/>
          <w:rtl w:val="0"/>
          <w:lang w:val="en-US"/>
        </w:rPr>
        <w:t>re Thierry-Fran</w:t>
      </w:r>
      <w:r>
        <w:rPr>
          <w:i w:val="1"/>
          <w:iCs w:val="1"/>
          <w:sz w:val="24"/>
          <w:szCs w:val="24"/>
          <w:rtl w:val="0"/>
          <w:lang w:val="fr-FR"/>
        </w:rPr>
        <w:t>ç</w:t>
      </w:r>
      <w:r>
        <w:rPr>
          <w:i w:val="1"/>
          <w:iCs w:val="1"/>
          <w:sz w:val="24"/>
          <w:szCs w:val="24"/>
          <w:rtl w:val="0"/>
        </w:rPr>
        <w:t>ois</w:t>
      </w:r>
    </w:p>
    <w:p>
      <w:pPr>
        <w:pStyle w:val="Corps"/>
        <w:jc w:val="both"/>
      </w:pPr>
      <w:r>
        <w:rPr>
          <w:i w:val="1"/>
          <w:iCs w:val="1"/>
          <w:sz w:val="24"/>
          <w:szCs w:val="24"/>
          <w:u w:val="single"/>
          <w:rtl w:val="0"/>
          <w:lang w:val="fr-FR"/>
        </w:rPr>
        <w:t xml:space="preserve">Avignon, le dimanche 15 octobre 2017           </w:t>
      </w:r>
      <w:r>
        <w:rPr>
          <w:color w:val="001320"/>
          <w:sz w:val="23"/>
          <w:szCs w:val="23"/>
          <w:u w:color="001320"/>
          <w:shd w:val="clear" w:color="auto" w:fill="fdfeff"/>
          <w:rtl w:val="0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